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rPr>
          <w:sz w:val="16"/>
          <w:szCs w:val="16"/>
          <w:lang w:val="it-IT"/>
        </w:rPr>
      </w:pPr>
      <w:r>
        <w:rPr>
          <w:sz w:val="16"/>
          <w:szCs w:val="16"/>
          <w:lang w:val="it-IT"/>
        </w:rPr>
        <w:t>Prot. N. …………………..      del …………………………….</w:t>
      </w:r>
    </w:p>
    <w:p>
      <w:pPr>
        <w:pStyle w:val="Normal"/>
        <w:spacing w:lineRule="exact" w:line="200" w:before="0" w:after="0"/>
        <w:rPr>
          <w:sz w:val="20"/>
          <w:szCs w:val="20"/>
          <w:lang w:val="it-IT"/>
        </w:rPr>
      </w:pPr>
      <w:r>
        <w:rPr>
          <w:sz w:val="20"/>
          <w:szCs w:val="20"/>
          <w:lang w:val="it-IT"/>
        </w:rPr>
      </w:r>
    </w:p>
    <w:p>
      <w:pPr>
        <w:pStyle w:val="Normal"/>
        <w:spacing w:lineRule="auto" w:line="240" w:before="0" w:after="60"/>
        <w:ind w:right="357" w:hanging="0"/>
        <w:jc w:val="center"/>
        <w:rPr>
          <w:rFonts w:ascii="Arial" w:hAnsi="Arial" w:eastAsia="Arial" w:cs="Arial"/>
          <w:b/>
          <w:b/>
          <w:sz w:val="18"/>
          <w:szCs w:val="18"/>
          <w:lang w:val="it-IT"/>
        </w:rPr>
      </w:pPr>
      <w:r>
        <w:rPr>
          <w:rFonts w:eastAsia="Arial" w:cs="Arial" w:ascii="Arial" w:hAnsi="Arial"/>
          <w:b/>
          <w:sz w:val="18"/>
          <w:szCs w:val="18"/>
          <w:lang w:val="it-IT"/>
        </w:rPr>
        <w:t>CONVENZIONE TRA</w:t>
      </w:r>
    </w:p>
    <w:p>
      <w:pPr>
        <w:pStyle w:val="Normal"/>
        <w:spacing w:lineRule="auto" w:line="240" w:before="0" w:after="60"/>
        <w:ind w:right="357" w:hanging="0"/>
        <w:jc w:val="center"/>
        <w:rPr>
          <w:rFonts w:ascii="Arial" w:hAnsi="Arial" w:eastAsia="Arial" w:cs="Arial"/>
          <w:b/>
          <w:b/>
          <w:sz w:val="18"/>
          <w:szCs w:val="18"/>
          <w:lang w:val="it-IT"/>
        </w:rPr>
      </w:pPr>
      <w:r>
        <w:rPr>
          <w:rFonts w:eastAsia="Arial" w:cs="Arial" w:ascii="Arial" w:hAnsi="Arial"/>
          <w:b/>
          <w:sz w:val="18"/>
          <w:szCs w:val="18"/>
          <w:lang w:val="it-IT"/>
        </w:rPr>
        <w:t>IL LIBERO CONSORZIO COMUNALE DI ENNA</w:t>
      </w:r>
    </w:p>
    <w:p>
      <w:pPr>
        <w:pStyle w:val="Normal"/>
        <w:spacing w:lineRule="auto" w:line="240" w:before="0" w:after="60"/>
        <w:ind w:right="357" w:hanging="0"/>
        <w:jc w:val="center"/>
        <w:rPr>
          <w:rFonts w:ascii="Arial" w:hAnsi="Arial" w:eastAsia="Arial" w:cs="Arial"/>
          <w:b/>
          <w:b/>
          <w:sz w:val="18"/>
          <w:szCs w:val="18"/>
          <w:lang w:val="it-IT"/>
        </w:rPr>
      </w:pPr>
      <w:r>
        <w:rPr>
          <w:rFonts w:eastAsia="Arial" w:cs="Arial" w:ascii="Arial" w:hAnsi="Arial"/>
          <w:b/>
          <w:sz w:val="18"/>
          <w:szCs w:val="18"/>
          <w:lang w:val="it-IT"/>
        </w:rPr>
        <w:t>E</w:t>
      </w:r>
    </w:p>
    <w:p>
      <w:pPr>
        <w:pStyle w:val="Normal"/>
        <w:spacing w:lineRule="auto" w:line="240" w:before="0" w:after="60"/>
        <w:ind w:right="357" w:hanging="0"/>
        <w:jc w:val="center"/>
        <w:rPr>
          <w:rFonts w:ascii="Arial" w:hAnsi="Arial" w:eastAsia="Arial" w:cs="Arial"/>
          <w:b/>
          <w:b/>
          <w:sz w:val="18"/>
          <w:szCs w:val="18"/>
          <w:lang w:val="it-IT"/>
        </w:rPr>
      </w:pPr>
      <w:r>
        <w:rPr>
          <w:rFonts w:eastAsia="Arial" w:cs="Arial" w:ascii="Arial" w:hAnsi="Arial"/>
          <w:b/>
          <w:sz w:val="18"/>
          <w:szCs w:val="18"/>
          <w:lang w:val="it-IT"/>
        </w:rPr>
        <w:t>L'ASSOCIAZIONE SOCIO-CULTURALE EREI ETS</w:t>
      </w:r>
    </w:p>
    <w:p>
      <w:pPr>
        <w:pStyle w:val="Normal"/>
        <w:spacing w:lineRule="auto" w:line="240" w:before="0" w:after="60"/>
        <w:ind w:right="357" w:hanging="0"/>
        <w:jc w:val="center"/>
        <w:rPr>
          <w:rFonts w:ascii="Arial" w:hAnsi="Arial" w:eastAsia="Arial" w:cs="Arial"/>
          <w:b/>
          <w:b/>
          <w:sz w:val="18"/>
          <w:szCs w:val="18"/>
          <w:lang w:val="it-IT"/>
        </w:rPr>
      </w:pPr>
      <w:r>
        <w:rPr>
          <w:rFonts w:eastAsia="Arial" w:cs="Arial" w:ascii="Arial" w:hAnsi="Arial"/>
          <w:b/>
          <w:sz w:val="18"/>
          <w:szCs w:val="18"/>
          <w:lang w:val="it-IT"/>
        </w:rPr>
        <w:t>PER LA REALIZZAZIONE DEI PROGETTI DI SERVIZIO CIVILE UNIVERSALE</w:t>
      </w:r>
    </w:p>
    <w:p>
      <w:pPr>
        <w:pStyle w:val="Normal"/>
        <w:spacing w:lineRule="exact" w:line="280" w:before="7" w:after="0"/>
        <w:jc w:val="both"/>
        <w:rPr>
          <w:rFonts w:ascii="Arial" w:hAnsi="Arial" w:cs="Arial"/>
          <w:sz w:val="18"/>
          <w:szCs w:val="18"/>
          <w:lang w:val="it-IT"/>
        </w:rPr>
      </w:pPr>
      <w:r>
        <w:rPr>
          <w:rFonts w:cs="Arial" w:ascii="Arial" w:hAnsi="Arial"/>
          <w:sz w:val="18"/>
          <w:szCs w:val="18"/>
          <w:lang w:val="it-IT"/>
        </w:rPr>
      </w:r>
    </w:p>
    <w:p>
      <w:pPr>
        <w:pStyle w:val="Normal"/>
        <w:spacing w:lineRule="auto" w:line="360" w:before="0" w:after="120"/>
        <w:ind w:right="358" w:hanging="0"/>
        <w:jc w:val="both"/>
        <w:rPr>
          <w:rFonts w:ascii="Arial" w:hAnsi="Arial" w:eastAsia="Arial" w:cs="Arial"/>
          <w:w w:val="102"/>
          <w:sz w:val="18"/>
          <w:szCs w:val="18"/>
          <w:lang w:val="it-IT"/>
        </w:rPr>
      </w:pPr>
      <w:r>
        <w:rPr>
          <w:rFonts w:eastAsia="Arial" w:cs="Arial" w:ascii="Arial" w:hAnsi="Arial"/>
          <w:spacing w:val="7"/>
          <w:sz w:val="18"/>
          <w:szCs w:val="18"/>
          <w:lang w:val="it-IT"/>
        </w:rPr>
        <w:t>L'anno duemila e ventisei</w:t>
      </w:r>
      <w:r>
        <w:rPr>
          <w:rFonts w:eastAsia="Arial" w:cs="Arial" w:ascii="Arial" w:hAnsi="Arial"/>
          <w:w w:val="105"/>
          <w:sz w:val="18"/>
          <w:szCs w:val="18"/>
          <w:lang w:val="it-IT"/>
        </w:rPr>
        <w:t>,</w:t>
      </w:r>
      <w:r>
        <w:rPr>
          <w:rFonts w:eastAsia="Arial" w:cs="Arial" w:ascii="Arial" w:hAnsi="Arial"/>
          <w:spacing w:val="7"/>
          <w:w w:val="105"/>
          <w:sz w:val="18"/>
          <w:szCs w:val="18"/>
          <w:lang w:val="it-IT"/>
        </w:rPr>
        <w:t xml:space="preserve"> </w:t>
      </w:r>
      <w:r>
        <w:rPr>
          <w:rFonts w:eastAsia="Arial" w:cs="Arial" w:ascii="Arial" w:hAnsi="Arial"/>
          <w:sz w:val="18"/>
          <w:szCs w:val="18"/>
          <w:lang w:val="it-IT"/>
        </w:rPr>
        <w:t>il</w:t>
      </w:r>
      <w:r>
        <w:rPr>
          <w:rFonts w:eastAsia="Arial" w:cs="Arial" w:ascii="Arial" w:hAnsi="Arial"/>
          <w:spacing w:val="3"/>
          <w:sz w:val="18"/>
          <w:szCs w:val="18"/>
          <w:lang w:val="it-IT"/>
        </w:rPr>
        <w:t xml:space="preserve"> </w:t>
      </w:r>
      <w:r>
        <w:rPr>
          <w:rFonts w:eastAsia="Arial" w:cs="Arial" w:ascii="Arial" w:hAnsi="Arial"/>
          <w:sz w:val="18"/>
          <w:szCs w:val="18"/>
          <w:lang w:val="it-IT"/>
        </w:rPr>
        <w:t>mese</w:t>
      </w:r>
      <w:r>
        <w:rPr>
          <w:rFonts w:eastAsia="Arial" w:cs="Arial" w:ascii="Arial" w:hAnsi="Arial"/>
          <w:spacing w:val="22"/>
          <w:sz w:val="18"/>
          <w:szCs w:val="18"/>
          <w:lang w:val="it-IT"/>
        </w:rPr>
        <w:t xml:space="preserve"> </w:t>
      </w:r>
      <w:r>
        <w:rPr>
          <w:rFonts w:eastAsia="Arial" w:cs="Arial" w:ascii="Arial" w:hAnsi="Arial"/>
          <w:sz w:val="18"/>
          <w:szCs w:val="18"/>
          <w:lang w:val="it-IT"/>
        </w:rPr>
        <w:t>di</w:t>
      </w:r>
      <w:r>
        <w:rPr>
          <w:rFonts w:eastAsia="Arial" w:cs="Arial" w:ascii="Arial" w:hAnsi="Arial"/>
          <w:spacing w:val="7"/>
          <w:sz w:val="18"/>
          <w:szCs w:val="18"/>
          <w:lang w:val="it-IT"/>
        </w:rPr>
        <w:t xml:space="preserve"> </w:t>
      </w:r>
      <w:r>
        <w:rPr>
          <w:rFonts w:eastAsia="Arial" w:cs="Arial" w:ascii="Arial" w:hAnsi="Arial"/>
          <w:spacing w:val="30"/>
          <w:sz w:val="10"/>
          <w:szCs w:val="10"/>
          <w:lang w:val="it-IT"/>
        </w:rPr>
        <w:t>(in lettere)</w:t>
      </w:r>
      <w:r>
        <w:rPr>
          <w:rFonts w:eastAsia="Arial" w:cs="Arial" w:ascii="Arial" w:hAnsi="Arial"/>
          <w:spacing w:val="7"/>
          <w:sz w:val="18"/>
          <w:szCs w:val="18"/>
          <w:lang w:val="it-IT"/>
        </w:rPr>
        <w:t>………………………..,</w:t>
      </w:r>
      <w:r>
        <w:rPr>
          <w:rFonts w:eastAsia="Arial" w:cs="Arial" w:ascii="Arial" w:hAnsi="Arial"/>
          <w:spacing w:val="27"/>
          <w:sz w:val="18"/>
          <w:szCs w:val="18"/>
          <w:lang w:val="it-IT"/>
        </w:rPr>
        <w:t xml:space="preserve"> </w:t>
      </w:r>
      <w:r>
        <w:rPr>
          <w:rFonts w:eastAsia="Arial" w:cs="Arial" w:ascii="Arial" w:hAnsi="Arial"/>
          <w:sz w:val="18"/>
          <w:szCs w:val="18"/>
          <w:lang w:val="it-IT"/>
        </w:rPr>
        <w:t>il</w:t>
      </w:r>
      <w:r>
        <w:rPr>
          <w:rFonts w:eastAsia="Arial" w:cs="Arial" w:ascii="Arial" w:hAnsi="Arial"/>
          <w:spacing w:val="4"/>
          <w:sz w:val="18"/>
          <w:szCs w:val="18"/>
          <w:lang w:val="it-IT"/>
        </w:rPr>
        <w:t xml:space="preserve"> </w:t>
      </w:r>
      <w:r>
        <w:rPr>
          <w:rFonts w:eastAsia="Arial" w:cs="Arial" w:ascii="Arial" w:hAnsi="Arial"/>
          <w:sz w:val="18"/>
          <w:szCs w:val="18"/>
          <w:lang w:val="it-IT"/>
        </w:rPr>
        <w:t xml:space="preserve">giorno </w:t>
      </w:r>
      <w:r>
        <w:rPr>
          <w:rFonts w:eastAsia="Arial" w:cs="Arial" w:ascii="Arial" w:hAnsi="Arial"/>
          <w:spacing w:val="30"/>
          <w:sz w:val="10"/>
          <w:szCs w:val="10"/>
          <w:lang w:val="it-IT"/>
        </w:rPr>
        <w:t>(in lettere)</w:t>
      </w:r>
      <w:r>
        <w:rPr>
          <w:rFonts w:eastAsia="Arial" w:cs="Arial" w:ascii="Arial" w:hAnsi="Arial"/>
          <w:spacing w:val="30"/>
          <w:sz w:val="18"/>
          <w:szCs w:val="18"/>
          <w:lang w:val="it-IT"/>
        </w:rPr>
        <w:t xml:space="preserve"> ……………..…………..</w:t>
      </w:r>
      <w:r>
        <w:rPr>
          <w:rFonts w:eastAsia="Arial" w:cs="Arial" w:ascii="Arial" w:hAnsi="Arial"/>
          <w:sz w:val="18"/>
          <w:szCs w:val="18"/>
          <w:lang w:val="it-IT"/>
        </w:rPr>
        <w:t>, presso</w:t>
      </w:r>
      <w:r>
        <w:rPr>
          <w:rFonts w:eastAsia="Arial" w:cs="Arial" w:ascii="Arial" w:hAnsi="Arial"/>
          <w:spacing w:val="28"/>
          <w:sz w:val="18"/>
          <w:szCs w:val="18"/>
          <w:lang w:val="it-IT"/>
        </w:rPr>
        <w:t xml:space="preserve"> </w:t>
      </w:r>
      <w:r>
        <w:rPr>
          <w:rFonts w:eastAsia="Arial" w:cs="Arial" w:ascii="Arial" w:hAnsi="Arial"/>
          <w:sz w:val="18"/>
          <w:szCs w:val="18"/>
          <w:lang w:val="it-IT"/>
        </w:rPr>
        <w:t>la</w:t>
      </w:r>
      <w:r>
        <w:rPr>
          <w:rFonts w:eastAsia="Arial" w:cs="Arial" w:ascii="Arial" w:hAnsi="Arial"/>
          <w:spacing w:val="15"/>
          <w:sz w:val="18"/>
          <w:szCs w:val="18"/>
          <w:lang w:val="it-IT"/>
        </w:rPr>
        <w:t xml:space="preserve"> </w:t>
      </w:r>
      <w:r>
        <w:rPr>
          <w:rFonts w:eastAsia="Arial" w:cs="Arial" w:ascii="Arial" w:hAnsi="Arial"/>
          <w:sz w:val="18"/>
          <w:szCs w:val="18"/>
          <w:lang w:val="it-IT"/>
        </w:rPr>
        <w:t>sede</w:t>
      </w:r>
      <w:r>
        <w:rPr>
          <w:rFonts w:eastAsia="Arial" w:cs="Arial" w:ascii="Arial" w:hAnsi="Arial"/>
          <w:spacing w:val="19"/>
          <w:sz w:val="18"/>
          <w:szCs w:val="18"/>
          <w:lang w:val="it-IT"/>
        </w:rPr>
        <w:t xml:space="preserve"> </w:t>
      </w:r>
      <w:r>
        <w:rPr>
          <w:rFonts w:eastAsia="Arial" w:cs="Arial" w:ascii="Arial" w:hAnsi="Arial"/>
          <w:sz w:val="18"/>
          <w:szCs w:val="18"/>
          <w:lang w:val="it-IT"/>
        </w:rPr>
        <w:t>del</w:t>
      </w:r>
      <w:r>
        <w:rPr>
          <w:rFonts w:eastAsia="Arial" w:cs="Arial" w:ascii="Arial" w:hAnsi="Arial"/>
          <w:spacing w:val="12"/>
          <w:sz w:val="18"/>
          <w:szCs w:val="18"/>
          <w:lang w:val="it-IT"/>
        </w:rPr>
        <w:t xml:space="preserve"> </w:t>
      </w:r>
      <w:r>
        <w:rPr>
          <w:rFonts w:eastAsia="Arial" w:cs="Arial" w:ascii="Arial" w:hAnsi="Arial"/>
          <w:sz w:val="18"/>
          <w:szCs w:val="18"/>
          <w:lang w:val="it-IT"/>
        </w:rPr>
        <w:t>Libero Consorzio Comunale di Enna</w:t>
      </w:r>
    </w:p>
    <w:p>
      <w:pPr>
        <w:pStyle w:val="Normal"/>
        <w:spacing w:lineRule="auto" w:line="360" w:before="0" w:after="120"/>
        <w:ind w:right="358" w:hanging="0"/>
        <w:jc w:val="center"/>
        <w:rPr>
          <w:rFonts w:ascii="Arial" w:hAnsi="Arial" w:eastAsia="Arial" w:cs="Arial"/>
          <w:w w:val="102"/>
          <w:sz w:val="18"/>
          <w:szCs w:val="18"/>
          <w:lang w:val="it-IT"/>
        </w:rPr>
      </w:pPr>
      <w:r>
        <w:rPr>
          <w:rFonts w:eastAsia="Arial" w:cs="Arial" w:ascii="Arial" w:hAnsi="Arial"/>
          <w:w w:val="102"/>
          <w:sz w:val="18"/>
          <w:szCs w:val="18"/>
          <w:lang w:val="it-IT"/>
        </w:rPr>
        <w:t>TRA</w:t>
      </w:r>
    </w:p>
    <w:p>
      <w:pPr>
        <w:pStyle w:val="Normal"/>
        <w:spacing w:lineRule="auto" w:line="240" w:before="0" w:after="120"/>
        <w:ind w:right="357" w:hanging="0"/>
        <w:jc w:val="both"/>
        <w:rPr>
          <w:rFonts w:ascii="Arial" w:hAnsi="Arial" w:eastAsia="Arial" w:cs="Arial"/>
          <w:w w:val="106"/>
          <w:sz w:val="18"/>
          <w:szCs w:val="18"/>
          <w:lang w:val="it-IT"/>
        </w:rPr>
      </w:pPr>
      <w:r>
        <w:rPr>
          <w:rFonts w:eastAsia="Arial" w:cs="Arial" w:ascii="Arial" w:hAnsi="Arial"/>
          <w:sz w:val="18"/>
          <w:szCs w:val="18"/>
          <w:lang w:val="it-IT"/>
        </w:rPr>
        <w:t xml:space="preserve">Il </w:t>
      </w:r>
      <w:r>
        <w:rPr>
          <w:rFonts w:eastAsia="Arial" w:cs="Arial" w:ascii="Arial" w:hAnsi="Arial"/>
          <w:b/>
          <w:sz w:val="18"/>
          <w:szCs w:val="18"/>
          <w:lang w:val="it-IT"/>
        </w:rPr>
        <w:t>Libero Consorzio Comunale di ENNA</w:t>
      </w:r>
      <w:r>
        <w:rPr>
          <w:rFonts w:eastAsia="Arial" w:cs="Arial" w:ascii="Arial" w:hAnsi="Arial"/>
          <w:sz w:val="18"/>
          <w:szCs w:val="18"/>
          <w:lang w:val="it-IT"/>
        </w:rPr>
        <w:t xml:space="preserve">, codice fiscale 80000810863, con sede legale in Enna (En), Piazza Garibaldi n. 2, ente di accoglienza dell’Associazione Socio-Culturali EREI Ets per la presentazione dei programmi e dei progetti di servizio civile universale, nella persona del legale rappresentante pro-tempore il Presidente CAPIZZI PIERO Antonio Santi, nato a Catania (CT) il 01/11/1974 e domiciliato presso il Libero Consorzio Comunale di Enna in ragione della carica ed agli effetti del presente atto; </w:t>
      </w:r>
    </w:p>
    <w:p>
      <w:pPr>
        <w:pStyle w:val="Normal"/>
        <w:spacing w:lineRule="auto" w:line="360" w:before="0" w:after="120"/>
        <w:ind w:right="358" w:hanging="0"/>
        <w:jc w:val="center"/>
        <w:rPr>
          <w:rFonts w:ascii="Arial" w:hAnsi="Arial" w:eastAsia="Arial" w:cs="Arial"/>
          <w:sz w:val="18"/>
          <w:szCs w:val="18"/>
          <w:lang w:val="it-IT"/>
        </w:rPr>
      </w:pPr>
      <w:r>
        <w:rPr>
          <w:rFonts w:eastAsia="Arial" w:cs="Arial" w:ascii="Arial" w:hAnsi="Arial"/>
          <w:w w:val="105"/>
          <w:sz w:val="18"/>
          <w:szCs w:val="18"/>
          <w:lang w:val="it-IT"/>
        </w:rPr>
        <w:t>E</w:t>
      </w:r>
    </w:p>
    <w:p>
      <w:pPr>
        <w:pStyle w:val="Default"/>
        <w:jc w:val="both"/>
        <w:rPr/>
      </w:pPr>
      <w:r>
        <w:rPr>
          <w:rFonts w:eastAsia="Arial" w:cs="Arial" w:ascii="Arial" w:hAnsi="Arial"/>
          <w:w w:val="105"/>
          <w:sz w:val="18"/>
          <w:szCs w:val="18"/>
        </w:rPr>
        <w:t>L'</w:t>
      </w:r>
      <w:r>
        <w:rPr>
          <w:rFonts w:eastAsia="Arial" w:cs="Arial" w:ascii="Arial" w:hAnsi="Arial"/>
          <w:b/>
          <w:w w:val="105"/>
          <w:sz w:val="18"/>
          <w:szCs w:val="18"/>
        </w:rPr>
        <w:t>Associazione</w:t>
      </w:r>
      <w:r>
        <w:rPr>
          <w:rFonts w:eastAsia="Arial" w:cs="Arial" w:ascii="Arial" w:hAnsi="Arial"/>
          <w:b/>
          <w:spacing w:val="7"/>
          <w:w w:val="105"/>
          <w:sz w:val="18"/>
          <w:szCs w:val="18"/>
        </w:rPr>
        <w:t xml:space="preserve"> </w:t>
      </w:r>
      <w:r>
        <w:rPr>
          <w:rFonts w:eastAsia="Arial" w:cs="Arial" w:ascii="Arial" w:hAnsi="Arial"/>
          <w:b/>
          <w:w w:val="105"/>
          <w:sz w:val="18"/>
          <w:szCs w:val="18"/>
        </w:rPr>
        <w:t>Socio-Culturale</w:t>
      </w:r>
      <w:r>
        <w:rPr>
          <w:rFonts w:eastAsia="Arial" w:cs="Arial" w:ascii="Arial" w:hAnsi="Arial"/>
          <w:b/>
          <w:spacing w:val="2"/>
          <w:w w:val="105"/>
          <w:sz w:val="18"/>
          <w:szCs w:val="18"/>
        </w:rPr>
        <w:t xml:space="preserve"> </w:t>
      </w:r>
      <w:r>
        <w:rPr>
          <w:rFonts w:eastAsia="Arial" w:cs="Arial" w:ascii="Arial" w:hAnsi="Arial"/>
          <w:b/>
          <w:sz w:val="18"/>
          <w:szCs w:val="18"/>
        </w:rPr>
        <w:t>EREI Ets</w:t>
      </w:r>
      <w:r>
        <w:rPr>
          <w:rFonts w:eastAsia="Arial" w:cs="Arial" w:ascii="Arial" w:hAnsi="Arial"/>
          <w:sz w:val="18"/>
          <w:szCs w:val="18"/>
        </w:rPr>
        <w:t>,</w:t>
      </w:r>
      <w:r>
        <w:rPr>
          <w:rFonts w:eastAsia="Arial" w:cs="Arial" w:ascii="Arial" w:hAnsi="Arial"/>
          <w:spacing w:val="26"/>
          <w:sz w:val="18"/>
          <w:szCs w:val="18"/>
        </w:rPr>
        <w:t xml:space="preserve"> </w:t>
      </w:r>
      <w:r>
        <w:rPr>
          <w:rFonts w:eastAsia="Arial" w:cs="Arial" w:ascii="Arial" w:hAnsi="Arial"/>
          <w:sz w:val="18"/>
          <w:szCs w:val="18"/>
        </w:rPr>
        <w:t>Codice</w:t>
      </w:r>
      <w:r>
        <w:rPr>
          <w:rFonts w:eastAsia="Arial" w:cs="Arial" w:ascii="Arial" w:hAnsi="Arial"/>
          <w:spacing w:val="34"/>
          <w:sz w:val="18"/>
          <w:szCs w:val="18"/>
        </w:rPr>
        <w:t xml:space="preserve"> </w:t>
      </w:r>
      <w:r>
        <w:rPr>
          <w:rFonts w:eastAsia="Arial" w:cs="Arial" w:ascii="Arial" w:hAnsi="Arial"/>
          <w:sz w:val="18"/>
          <w:szCs w:val="18"/>
        </w:rPr>
        <w:t>Fiscale</w:t>
      </w:r>
      <w:r>
        <w:rPr>
          <w:rFonts w:eastAsia="Arial" w:cs="Arial" w:ascii="Arial" w:hAnsi="Arial"/>
          <w:spacing w:val="37"/>
          <w:sz w:val="18"/>
          <w:szCs w:val="18"/>
        </w:rPr>
        <w:t xml:space="preserve"> </w:t>
      </w:r>
      <w:r>
        <w:rPr>
          <w:rFonts w:eastAsia="Arial" w:cs="Arial" w:ascii="Arial" w:hAnsi="Arial"/>
          <w:w w:val="105"/>
          <w:sz w:val="18"/>
          <w:szCs w:val="18"/>
        </w:rPr>
        <w:t>91024370867,</w:t>
      </w:r>
      <w:r>
        <w:rPr>
          <w:rFonts w:eastAsia="Arial" w:cs="Arial" w:ascii="Arial" w:hAnsi="Arial"/>
          <w:spacing w:val="14"/>
          <w:w w:val="105"/>
          <w:sz w:val="18"/>
          <w:szCs w:val="18"/>
        </w:rPr>
        <w:t xml:space="preserve"> </w:t>
      </w:r>
      <w:r>
        <w:rPr>
          <w:rFonts w:eastAsia="Arial" w:cs="Arial" w:ascii="Arial" w:hAnsi="Arial"/>
          <w:sz w:val="18"/>
          <w:szCs w:val="18"/>
        </w:rPr>
        <w:t>con</w:t>
      </w:r>
      <w:r>
        <w:rPr>
          <w:rFonts w:eastAsia="Arial" w:cs="Arial" w:ascii="Arial" w:hAnsi="Arial"/>
          <w:spacing w:val="25"/>
          <w:sz w:val="18"/>
          <w:szCs w:val="18"/>
        </w:rPr>
        <w:t xml:space="preserve"> </w:t>
      </w:r>
      <w:r>
        <w:rPr>
          <w:rFonts w:eastAsia="Arial" w:cs="Arial" w:ascii="Arial" w:hAnsi="Arial"/>
          <w:sz w:val="18"/>
          <w:szCs w:val="18"/>
        </w:rPr>
        <w:t>sede</w:t>
      </w:r>
      <w:r>
        <w:rPr>
          <w:rFonts w:eastAsia="Arial" w:cs="Arial" w:ascii="Arial" w:hAnsi="Arial"/>
          <w:spacing w:val="21"/>
          <w:sz w:val="18"/>
          <w:szCs w:val="18"/>
        </w:rPr>
        <w:t xml:space="preserve"> </w:t>
      </w:r>
      <w:r>
        <w:rPr>
          <w:rFonts w:eastAsia="Arial" w:cs="Arial" w:ascii="Arial" w:hAnsi="Arial"/>
          <w:sz w:val="18"/>
          <w:szCs w:val="18"/>
        </w:rPr>
        <w:t>in</w:t>
      </w:r>
      <w:r>
        <w:rPr>
          <w:rFonts w:eastAsia="Arial" w:cs="Arial" w:ascii="Arial" w:hAnsi="Arial"/>
          <w:spacing w:val="16"/>
          <w:sz w:val="18"/>
          <w:szCs w:val="18"/>
        </w:rPr>
        <w:t xml:space="preserve"> </w:t>
      </w:r>
      <w:r>
        <w:rPr>
          <w:rFonts w:eastAsia="Arial" w:cs="Arial" w:ascii="Arial" w:hAnsi="Arial"/>
          <w:sz w:val="18"/>
          <w:szCs w:val="18"/>
        </w:rPr>
        <w:t>Troina</w:t>
      </w:r>
      <w:r>
        <w:rPr>
          <w:rFonts w:eastAsia="Arial" w:cs="Arial" w:ascii="Arial" w:hAnsi="Arial"/>
          <w:spacing w:val="36"/>
          <w:sz w:val="18"/>
          <w:szCs w:val="18"/>
        </w:rPr>
        <w:t xml:space="preserve"> </w:t>
      </w:r>
      <w:r>
        <w:rPr>
          <w:rFonts w:eastAsia="Arial" w:cs="Arial" w:ascii="Arial" w:hAnsi="Arial"/>
          <w:sz w:val="18"/>
          <w:szCs w:val="18"/>
        </w:rPr>
        <w:t>(En),</w:t>
      </w:r>
      <w:r>
        <w:rPr>
          <w:rFonts w:eastAsia="Arial" w:cs="Arial" w:ascii="Arial" w:hAnsi="Arial"/>
          <w:spacing w:val="22"/>
          <w:sz w:val="18"/>
          <w:szCs w:val="18"/>
        </w:rPr>
        <w:t xml:space="preserve"> </w:t>
      </w:r>
      <w:r>
        <w:rPr>
          <w:rFonts w:eastAsia="Arial" w:cs="Arial" w:ascii="Arial" w:hAnsi="Arial"/>
          <w:sz w:val="18"/>
          <w:szCs w:val="18"/>
        </w:rPr>
        <w:t>Corso Calabria n. 6,</w:t>
      </w:r>
      <w:r>
        <w:rPr>
          <w:rFonts w:eastAsia="Arial" w:cs="Arial" w:ascii="Arial" w:hAnsi="Arial"/>
          <w:spacing w:val="44"/>
          <w:sz w:val="18"/>
          <w:szCs w:val="18"/>
        </w:rPr>
        <w:t xml:space="preserve"> </w:t>
      </w:r>
      <w:r>
        <w:rPr>
          <w:rFonts w:eastAsia="Arial" w:cs="Arial" w:ascii="Arial" w:hAnsi="Arial"/>
          <w:sz w:val="18"/>
          <w:szCs w:val="18"/>
        </w:rPr>
        <w:t xml:space="preserve">indirizzo e-mail: </w:t>
      </w:r>
      <w:r>
        <w:rPr>
          <w:rStyle w:val="CollegamentoInternet"/>
          <w:rFonts w:eastAsia="Arial" w:cs="Arial" w:ascii="Arial" w:hAnsi="Arial"/>
          <w:sz w:val="18"/>
          <w:szCs w:val="18"/>
        </w:rPr>
        <w:t>servizio</w:t>
      </w:r>
      <w:hyperlink r:id="rId2">
        <w:r>
          <w:rPr>
            <w:rStyle w:val="CollegamentoInternet"/>
            <w:rFonts w:eastAsia="Arial" w:cs="Arial" w:ascii="Arial" w:hAnsi="Arial"/>
            <w:sz w:val="18"/>
            <w:szCs w:val="18"/>
          </w:rPr>
          <w:t>civile@erei.it</w:t>
        </w:r>
      </w:hyperlink>
      <w:r>
        <w:rPr>
          <w:rFonts w:eastAsia="Arial" w:cs="Arial" w:ascii="Arial" w:hAnsi="Arial"/>
          <w:sz w:val="18"/>
          <w:szCs w:val="18"/>
        </w:rPr>
        <w:t xml:space="preserve">, PEC: </w:t>
      </w:r>
      <w:hyperlink r:id="rId3">
        <w:r>
          <w:rPr>
            <w:rStyle w:val="CollegamentoInternet"/>
            <w:rFonts w:eastAsia="Arial" w:cs="Arial" w:ascii="Arial" w:hAnsi="Arial"/>
            <w:sz w:val="18"/>
            <w:szCs w:val="18"/>
          </w:rPr>
          <w:t>erei@pec.it</w:t>
        </w:r>
      </w:hyperlink>
      <w:r>
        <w:rPr>
          <w:rFonts w:eastAsia="Arial" w:cs="Arial" w:ascii="Arial" w:hAnsi="Arial"/>
          <w:sz w:val="18"/>
          <w:szCs w:val="18"/>
        </w:rPr>
        <w:t xml:space="preserve">, ente iscritto con Decreto n.186/2020 all'albo degli enti del Servizio Civile Universale, in ambito Nazionale, con codice </w:t>
      </w:r>
      <w:r>
        <w:rPr>
          <w:rFonts w:eastAsia="Arial" w:cs="Arial" w:ascii="Arial" w:hAnsi="Arial"/>
          <w:w w:val="104"/>
          <w:sz w:val="18"/>
          <w:szCs w:val="18"/>
        </w:rPr>
        <w:t xml:space="preserve">identificativo </w:t>
      </w:r>
      <w:r>
        <w:rPr>
          <w:rFonts w:eastAsia="Arial" w:cs="Arial" w:ascii="Arial" w:hAnsi="Arial"/>
          <w:sz w:val="18"/>
          <w:szCs w:val="18"/>
        </w:rPr>
        <w:t>SU00226, nella</w:t>
      </w:r>
      <w:r>
        <w:rPr>
          <w:rFonts w:eastAsia="Arial" w:cs="Arial" w:ascii="Arial" w:hAnsi="Arial"/>
          <w:spacing w:val="30"/>
          <w:sz w:val="18"/>
          <w:szCs w:val="18"/>
        </w:rPr>
        <w:t xml:space="preserve"> </w:t>
      </w:r>
      <w:r>
        <w:rPr>
          <w:rFonts w:eastAsia="Arial" w:cs="Arial" w:ascii="Arial" w:hAnsi="Arial"/>
          <w:sz w:val="18"/>
          <w:szCs w:val="18"/>
        </w:rPr>
        <w:t>persona del</w:t>
      </w:r>
      <w:r>
        <w:rPr>
          <w:rFonts w:eastAsia="Arial" w:cs="Arial" w:ascii="Arial" w:hAnsi="Arial"/>
          <w:spacing w:val="19"/>
          <w:sz w:val="18"/>
          <w:szCs w:val="18"/>
        </w:rPr>
        <w:t xml:space="preserve"> </w:t>
      </w:r>
      <w:r>
        <w:rPr>
          <w:rFonts w:eastAsia="Arial" w:cs="Arial" w:ascii="Arial" w:hAnsi="Arial"/>
          <w:sz w:val="18"/>
          <w:szCs w:val="18"/>
        </w:rPr>
        <w:t>legale</w:t>
      </w:r>
      <w:r>
        <w:rPr>
          <w:rFonts w:eastAsia="Arial" w:cs="Arial" w:ascii="Arial" w:hAnsi="Arial"/>
          <w:spacing w:val="37"/>
          <w:sz w:val="18"/>
          <w:szCs w:val="18"/>
        </w:rPr>
        <w:t xml:space="preserve"> </w:t>
      </w:r>
      <w:r>
        <w:rPr>
          <w:rFonts w:eastAsia="Arial" w:cs="Arial" w:ascii="Arial" w:hAnsi="Arial"/>
          <w:sz w:val="18"/>
          <w:szCs w:val="18"/>
        </w:rPr>
        <w:t>rappresentante pro-tempore il Presidente</w:t>
      </w:r>
      <w:r>
        <w:rPr>
          <w:rFonts w:eastAsia="Arial" w:cs="Arial" w:ascii="Arial" w:hAnsi="Arial"/>
          <w:spacing w:val="12"/>
          <w:sz w:val="18"/>
          <w:szCs w:val="18"/>
        </w:rPr>
        <w:t xml:space="preserve"> </w:t>
      </w:r>
      <w:r>
        <w:rPr>
          <w:rFonts w:eastAsia="Arial" w:cs="Arial" w:ascii="Arial" w:hAnsi="Arial"/>
          <w:sz w:val="18"/>
          <w:szCs w:val="18"/>
        </w:rPr>
        <w:t>AMATA GIOVANNI</w:t>
      </w:r>
      <w:r>
        <w:rPr>
          <w:rFonts w:eastAsia="Arial" w:cs="Arial" w:ascii="Arial" w:hAnsi="Arial"/>
          <w:spacing w:val="21"/>
          <w:sz w:val="18"/>
          <w:szCs w:val="18"/>
        </w:rPr>
        <w:t xml:space="preserve"> </w:t>
      </w:r>
      <w:r>
        <w:rPr>
          <w:rFonts w:eastAsia="Arial" w:cs="Arial" w:ascii="Arial" w:hAnsi="Arial"/>
          <w:sz w:val="18"/>
          <w:szCs w:val="18"/>
        </w:rPr>
        <w:t>nato</w:t>
      </w:r>
      <w:r>
        <w:rPr>
          <w:rFonts w:eastAsia="Arial" w:cs="Arial" w:ascii="Arial" w:hAnsi="Arial"/>
          <w:spacing w:val="33"/>
          <w:sz w:val="18"/>
          <w:szCs w:val="18"/>
        </w:rPr>
        <w:t xml:space="preserve"> </w:t>
      </w:r>
      <w:r>
        <w:rPr>
          <w:rFonts w:eastAsia="Arial" w:cs="Arial" w:ascii="Arial" w:hAnsi="Arial"/>
          <w:sz w:val="18"/>
          <w:szCs w:val="18"/>
        </w:rPr>
        <w:t>a</w:t>
      </w:r>
      <w:r>
        <w:rPr>
          <w:rFonts w:eastAsia="Arial" w:cs="Arial" w:ascii="Arial" w:hAnsi="Arial"/>
          <w:spacing w:val="19"/>
          <w:sz w:val="18"/>
          <w:szCs w:val="18"/>
        </w:rPr>
        <w:t xml:space="preserve"> </w:t>
      </w:r>
      <w:r>
        <w:rPr>
          <w:rFonts w:eastAsia="Arial" w:cs="Arial" w:ascii="Arial" w:hAnsi="Arial"/>
          <w:sz w:val="18"/>
          <w:szCs w:val="18"/>
        </w:rPr>
        <w:t>Troina</w:t>
      </w:r>
      <w:r>
        <w:rPr>
          <w:rFonts w:eastAsia="Arial" w:cs="Arial" w:ascii="Arial" w:hAnsi="Arial"/>
          <w:spacing w:val="41"/>
          <w:sz w:val="18"/>
          <w:szCs w:val="18"/>
        </w:rPr>
        <w:t xml:space="preserve"> </w:t>
      </w:r>
      <w:r>
        <w:rPr>
          <w:rFonts w:eastAsia="Arial" w:cs="Arial" w:ascii="Arial" w:hAnsi="Arial"/>
          <w:sz w:val="18"/>
          <w:szCs w:val="18"/>
        </w:rPr>
        <w:t>(En)</w:t>
      </w:r>
      <w:r>
        <w:rPr>
          <w:rFonts w:eastAsia="Arial" w:cs="Arial" w:ascii="Arial" w:hAnsi="Arial"/>
          <w:spacing w:val="33"/>
          <w:sz w:val="18"/>
          <w:szCs w:val="18"/>
        </w:rPr>
        <w:t xml:space="preserve"> </w:t>
      </w:r>
      <w:r>
        <w:rPr>
          <w:rFonts w:eastAsia="Arial" w:cs="Arial" w:ascii="Arial" w:hAnsi="Arial"/>
          <w:sz w:val="18"/>
          <w:szCs w:val="18"/>
        </w:rPr>
        <w:t>il</w:t>
      </w:r>
      <w:r>
        <w:rPr>
          <w:rFonts w:eastAsia="Arial" w:cs="Arial" w:ascii="Arial" w:hAnsi="Arial"/>
          <w:spacing w:val="18"/>
          <w:sz w:val="18"/>
          <w:szCs w:val="18"/>
        </w:rPr>
        <w:t xml:space="preserve"> </w:t>
      </w:r>
      <w:r>
        <w:rPr>
          <w:rFonts w:eastAsia="Arial" w:cs="Arial" w:ascii="Arial" w:hAnsi="Arial"/>
          <w:sz w:val="18"/>
          <w:szCs w:val="18"/>
        </w:rPr>
        <w:t xml:space="preserve">05/10/1957 </w:t>
      </w:r>
      <w:r>
        <w:rPr>
          <w:rFonts w:eastAsia="Arial" w:cs="Arial" w:ascii="Arial" w:hAnsi="Arial"/>
          <w:w w:val="101"/>
          <w:sz w:val="18"/>
          <w:szCs w:val="18"/>
        </w:rPr>
        <w:t xml:space="preserve">e </w:t>
      </w:r>
      <w:r>
        <w:rPr>
          <w:rFonts w:eastAsia="Arial" w:cs="Arial" w:ascii="Arial" w:hAnsi="Arial"/>
          <w:sz w:val="18"/>
          <w:szCs w:val="18"/>
        </w:rPr>
        <w:t>domiciliato</w:t>
      </w:r>
      <w:r>
        <w:rPr>
          <w:rFonts w:eastAsia="Arial" w:cs="Arial" w:ascii="Arial" w:hAnsi="Arial"/>
          <w:spacing w:val="34"/>
          <w:sz w:val="18"/>
          <w:szCs w:val="18"/>
        </w:rPr>
        <w:t xml:space="preserve"> </w:t>
      </w:r>
      <w:r>
        <w:rPr>
          <w:rFonts w:eastAsia="Arial" w:cs="Arial" w:ascii="Arial" w:hAnsi="Arial"/>
          <w:sz w:val="18"/>
          <w:szCs w:val="18"/>
        </w:rPr>
        <w:t>presso</w:t>
      </w:r>
      <w:r>
        <w:rPr>
          <w:rFonts w:eastAsia="Arial" w:cs="Arial" w:ascii="Arial" w:hAnsi="Arial"/>
          <w:spacing w:val="33"/>
          <w:sz w:val="18"/>
          <w:szCs w:val="18"/>
        </w:rPr>
        <w:t xml:space="preserve"> </w:t>
      </w:r>
      <w:r>
        <w:rPr>
          <w:rFonts w:eastAsia="Arial" w:cs="Arial" w:ascii="Arial" w:hAnsi="Arial"/>
          <w:sz w:val="18"/>
          <w:szCs w:val="18"/>
        </w:rPr>
        <w:t>la</w:t>
      </w:r>
      <w:r>
        <w:rPr>
          <w:rFonts w:eastAsia="Arial" w:cs="Arial" w:ascii="Arial" w:hAnsi="Arial"/>
          <w:spacing w:val="20"/>
          <w:sz w:val="18"/>
          <w:szCs w:val="18"/>
        </w:rPr>
        <w:t xml:space="preserve"> </w:t>
      </w:r>
      <w:r>
        <w:rPr>
          <w:rFonts w:eastAsia="Arial" w:cs="Arial" w:ascii="Arial" w:hAnsi="Arial"/>
          <w:sz w:val="18"/>
          <w:szCs w:val="18"/>
        </w:rPr>
        <w:t>sede</w:t>
      </w:r>
      <w:r>
        <w:rPr>
          <w:rFonts w:eastAsia="Arial" w:cs="Arial" w:ascii="Arial" w:hAnsi="Arial"/>
          <w:spacing w:val="21"/>
          <w:sz w:val="18"/>
          <w:szCs w:val="18"/>
        </w:rPr>
        <w:t xml:space="preserve"> </w:t>
      </w:r>
      <w:r>
        <w:rPr>
          <w:rFonts w:eastAsia="Arial" w:cs="Arial" w:ascii="Arial" w:hAnsi="Arial"/>
          <w:sz w:val="18"/>
          <w:szCs w:val="18"/>
        </w:rPr>
        <w:t>legale</w:t>
      </w:r>
      <w:r>
        <w:rPr>
          <w:rFonts w:eastAsia="Arial" w:cs="Arial" w:ascii="Arial" w:hAnsi="Arial"/>
          <w:spacing w:val="24"/>
          <w:sz w:val="18"/>
          <w:szCs w:val="18"/>
        </w:rPr>
        <w:t xml:space="preserve"> </w:t>
      </w:r>
      <w:r>
        <w:rPr>
          <w:rFonts w:eastAsia="Arial" w:cs="Arial" w:ascii="Arial" w:hAnsi="Arial"/>
          <w:sz w:val="18"/>
          <w:szCs w:val="18"/>
        </w:rPr>
        <w:t>dell'Associazione</w:t>
      </w:r>
      <w:r>
        <w:rPr>
          <w:rFonts w:eastAsia="Arial" w:cs="Arial" w:ascii="Arial" w:hAnsi="Arial"/>
          <w:spacing w:val="6"/>
          <w:sz w:val="18"/>
          <w:szCs w:val="18"/>
        </w:rPr>
        <w:t xml:space="preserve"> </w:t>
      </w:r>
      <w:r>
        <w:rPr>
          <w:rFonts w:eastAsia="Arial" w:cs="Arial" w:ascii="Arial" w:hAnsi="Arial"/>
          <w:sz w:val="18"/>
          <w:szCs w:val="18"/>
        </w:rPr>
        <w:t>in</w:t>
      </w:r>
      <w:r>
        <w:rPr>
          <w:rFonts w:eastAsia="Arial" w:cs="Arial" w:ascii="Arial" w:hAnsi="Arial"/>
          <w:spacing w:val="14"/>
          <w:sz w:val="18"/>
          <w:szCs w:val="18"/>
        </w:rPr>
        <w:t xml:space="preserve"> </w:t>
      </w:r>
      <w:r>
        <w:rPr>
          <w:rFonts w:eastAsia="Arial" w:cs="Arial" w:ascii="Arial" w:hAnsi="Arial"/>
          <w:sz w:val="18"/>
          <w:szCs w:val="18"/>
        </w:rPr>
        <w:t>ragione</w:t>
      </w:r>
      <w:r>
        <w:rPr>
          <w:rFonts w:eastAsia="Arial" w:cs="Arial" w:ascii="Arial" w:hAnsi="Arial"/>
          <w:spacing w:val="34"/>
          <w:sz w:val="18"/>
          <w:szCs w:val="18"/>
        </w:rPr>
        <w:t xml:space="preserve"> </w:t>
      </w:r>
      <w:r>
        <w:rPr>
          <w:rFonts w:eastAsia="Arial" w:cs="Arial" w:ascii="Arial" w:hAnsi="Arial"/>
          <w:sz w:val="18"/>
          <w:szCs w:val="18"/>
        </w:rPr>
        <w:t>della</w:t>
      </w:r>
      <w:r>
        <w:rPr>
          <w:rFonts w:eastAsia="Arial" w:cs="Arial" w:ascii="Arial" w:hAnsi="Arial"/>
          <w:spacing w:val="19"/>
          <w:sz w:val="18"/>
          <w:szCs w:val="18"/>
        </w:rPr>
        <w:t xml:space="preserve"> </w:t>
      </w:r>
      <w:r>
        <w:rPr>
          <w:rFonts w:eastAsia="Arial" w:cs="Arial" w:ascii="Arial" w:hAnsi="Arial"/>
          <w:sz w:val="18"/>
          <w:szCs w:val="18"/>
        </w:rPr>
        <w:t>carica</w:t>
      </w:r>
      <w:r>
        <w:rPr>
          <w:rFonts w:eastAsia="Arial" w:cs="Arial" w:ascii="Arial" w:hAnsi="Arial"/>
          <w:spacing w:val="30"/>
          <w:sz w:val="18"/>
          <w:szCs w:val="18"/>
        </w:rPr>
        <w:t xml:space="preserve"> </w:t>
      </w:r>
      <w:r>
        <w:rPr>
          <w:rFonts w:eastAsia="Arial" w:cs="Arial" w:ascii="Arial" w:hAnsi="Arial"/>
          <w:sz w:val="18"/>
          <w:szCs w:val="18"/>
        </w:rPr>
        <w:t>ed</w:t>
      </w:r>
      <w:r>
        <w:rPr>
          <w:rFonts w:eastAsia="Arial" w:cs="Arial" w:ascii="Arial" w:hAnsi="Arial"/>
          <w:spacing w:val="13"/>
          <w:sz w:val="18"/>
          <w:szCs w:val="18"/>
        </w:rPr>
        <w:t xml:space="preserve"> </w:t>
      </w:r>
      <w:r>
        <w:rPr>
          <w:rFonts w:eastAsia="Arial" w:cs="Arial" w:ascii="Arial" w:hAnsi="Arial"/>
          <w:sz w:val="18"/>
          <w:szCs w:val="18"/>
        </w:rPr>
        <w:t>agli</w:t>
      </w:r>
      <w:r>
        <w:rPr>
          <w:rFonts w:eastAsia="Arial" w:cs="Arial" w:ascii="Arial" w:hAnsi="Arial"/>
          <w:spacing w:val="16"/>
          <w:sz w:val="18"/>
          <w:szCs w:val="18"/>
        </w:rPr>
        <w:t xml:space="preserve"> </w:t>
      </w:r>
      <w:r>
        <w:rPr>
          <w:rFonts w:eastAsia="Arial" w:cs="Arial" w:ascii="Arial" w:hAnsi="Arial"/>
          <w:sz w:val="18"/>
          <w:szCs w:val="18"/>
        </w:rPr>
        <w:t>effetti</w:t>
      </w:r>
      <w:r>
        <w:rPr>
          <w:rFonts w:eastAsia="Arial" w:cs="Arial" w:ascii="Arial" w:hAnsi="Arial"/>
          <w:spacing w:val="18"/>
          <w:sz w:val="18"/>
          <w:szCs w:val="18"/>
        </w:rPr>
        <w:t xml:space="preserve"> </w:t>
      </w:r>
      <w:r>
        <w:rPr>
          <w:rFonts w:eastAsia="Arial" w:cs="Arial" w:ascii="Arial" w:hAnsi="Arial"/>
          <w:sz w:val="18"/>
          <w:szCs w:val="18"/>
        </w:rPr>
        <w:t>del</w:t>
      </w:r>
      <w:r>
        <w:rPr>
          <w:rFonts w:eastAsia="Arial" w:cs="Arial" w:ascii="Arial" w:hAnsi="Arial"/>
          <w:spacing w:val="4"/>
          <w:sz w:val="18"/>
          <w:szCs w:val="18"/>
        </w:rPr>
        <w:t xml:space="preserve"> </w:t>
      </w:r>
      <w:r>
        <w:rPr>
          <w:rFonts w:eastAsia="Arial" w:cs="Arial" w:ascii="Arial" w:hAnsi="Arial"/>
          <w:sz w:val="18"/>
          <w:szCs w:val="18"/>
        </w:rPr>
        <w:t>presente</w:t>
      </w:r>
      <w:r>
        <w:rPr>
          <w:rFonts w:eastAsia="Arial" w:cs="Arial" w:ascii="Arial" w:hAnsi="Arial"/>
          <w:spacing w:val="42"/>
          <w:sz w:val="18"/>
          <w:szCs w:val="18"/>
        </w:rPr>
        <w:t xml:space="preserve"> </w:t>
      </w:r>
      <w:r>
        <w:rPr>
          <w:rFonts w:eastAsia="Arial" w:cs="Arial" w:ascii="Arial" w:hAnsi="Arial"/>
          <w:w w:val="106"/>
          <w:sz w:val="18"/>
          <w:szCs w:val="18"/>
        </w:rPr>
        <w:t>atto;</w:t>
      </w:r>
    </w:p>
    <w:p>
      <w:pPr>
        <w:pStyle w:val="Normal"/>
        <w:spacing w:lineRule="auto" w:line="360" w:before="0" w:after="120"/>
        <w:ind w:right="358" w:hanging="0"/>
        <w:jc w:val="center"/>
        <w:rPr>
          <w:rFonts w:ascii="Arial" w:hAnsi="Arial" w:eastAsia="Arial" w:cs="Arial"/>
          <w:sz w:val="18"/>
          <w:szCs w:val="18"/>
          <w:lang w:val="it-IT"/>
        </w:rPr>
      </w:pPr>
      <w:r>
        <w:rPr>
          <w:rFonts w:eastAsia="Arial" w:cs="Arial" w:ascii="Arial" w:hAnsi="Arial"/>
          <w:w w:val="104"/>
          <w:sz w:val="18"/>
          <w:szCs w:val="18"/>
          <w:lang w:val="it-IT"/>
        </w:rPr>
        <w:t>PREMESSO</w:t>
      </w:r>
    </w:p>
    <w:p>
      <w:pPr>
        <w:pStyle w:val="ListParagraph"/>
        <w:numPr>
          <w:ilvl w:val="0"/>
          <w:numId w:val="2"/>
        </w:numPr>
        <w:spacing w:lineRule="auto" w:line="240" w:before="0" w:after="120"/>
        <w:ind w:left="357" w:right="357" w:hanging="357"/>
        <w:jc w:val="both"/>
        <w:rPr>
          <w:rFonts w:ascii="Arial" w:hAnsi="Arial" w:eastAsia="Arial" w:cs="Arial"/>
          <w:sz w:val="18"/>
          <w:szCs w:val="18"/>
          <w:lang w:val="it-IT"/>
        </w:rPr>
      </w:pPr>
      <w:r>
        <w:rPr>
          <w:rFonts w:eastAsia="Arial" w:cs="Arial" w:ascii="Arial" w:hAnsi="Arial"/>
          <w:b/>
          <w:sz w:val="18"/>
          <w:szCs w:val="18"/>
          <w:lang w:val="it-IT"/>
        </w:rPr>
        <w:t>CHE</w:t>
      </w:r>
      <w:r>
        <w:rPr>
          <w:rFonts w:eastAsia="Arial" w:cs="Arial" w:ascii="Arial" w:hAnsi="Arial"/>
          <w:sz w:val="18"/>
          <w:szCs w:val="18"/>
          <w:lang w:val="it-IT"/>
        </w:rPr>
        <w:t xml:space="preserve"> la Legge 6 Marzo 2001 n.64 ha istituito il Servizio Civile Nazionale, successivamente disciplinato con Decreto Legislativo n.77 del 5 Aprile 2002 recante ''Disciplina del Servizio Civile Nazionale a norma dell'art. 2 della legge 6 Marzo 2001 n. 64" e con Circolare dell'Ufficio Nazionale per il Servizio Civile n. 53529/1.1 del 10 Novembre 2003 recante ''Norme sull'accreditamento degli Enti di Servizio Civile Nazionale" e successive modifiche e/o integrazioni;</w:t>
      </w:r>
    </w:p>
    <w:p>
      <w:pPr>
        <w:pStyle w:val="ListParagraph"/>
        <w:numPr>
          <w:ilvl w:val="0"/>
          <w:numId w:val="2"/>
        </w:numPr>
        <w:spacing w:lineRule="auto" w:line="240" w:before="0" w:after="120"/>
        <w:ind w:left="357" w:right="357" w:hanging="357"/>
        <w:jc w:val="both"/>
        <w:rPr>
          <w:rFonts w:ascii="Arial" w:hAnsi="Arial" w:eastAsia="Arial" w:cs="Arial"/>
          <w:sz w:val="18"/>
          <w:szCs w:val="18"/>
          <w:lang w:val="it-IT"/>
        </w:rPr>
      </w:pPr>
      <w:r>
        <w:rPr>
          <w:rFonts w:eastAsia="Arial" w:cs="Arial" w:ascii="Arial" w:hAnsi="Arial"/>
          <w:b/>
          <w:sz w:val="18"/>
          <w:szCs w:val="18"/>
          <w:lang w:val="it-IT"/>
        </w:rPr>
        <w:t>CHE</w:t>
      </w:r>
      <w:r>
        <w:rPr>
          <w:rFonts w:eastAsia="Arial" w:cs="Arial" w:ascii="Arial" w:hAnsi="Arial"/>
          <w:sz w:val="18"/>
          <w:szCs w:val="18"/>
          <w:lang w:val="it-IT"/>
        </w:rPr>
        <w:t xml:space="preserve"> il decreto legislativo 6 marzo 2017, n. 40 ha istituito il Servizio Civile Universale, successivamente disciplinato con Circolare del Dipartimento della gioventù e del servizio civile nazionale del 9 maggio 2018, concernente il “Testo coordinato e integrato della circolare 3 agosto 2017 “Albo degli enti di servizio civile universale. Norme e requisiti per l’iscrizione” e della circolare 12 dicembre 2017” “Integrazione alla circolare 3 agosto 2017”, come modificata dalla circolare del 21 giugno 2021;</w:t>
      </w:r>
    </w:p>
    <w:p>
      <w:pPr>
        <w:pStyle w:val="ListParagraph"/>
        <w:widowControl/>
        <w:numPr>
          <w:ilvl w:val="0"/>
          <w:numId w:val="2"/>
        </w:numPr>
        <w:spacing w:lineRule="auto" w:line="240" w:before="0" w:after="120"/>
        <w:ind w:left="357" w:right="357" w:hanging="357"/>
        <w:jc w:val="both"/>
        <w:rPr>
          <w:rFonts w:ascii="Arial" w:hAnsi="Arial" w:eastAsia="Arial" w:cs="Arial"/>
          <w:sz w:val="18"/>
          <w:szCs w:val="18"/>
          <w:lang w:val="it-IT"/>
        </w:rPr>
      </w:pPr>
      <w:r>
        <w:rPr>
          <w:rFonts w:cs="Arial" w:ascii="Arial" w:hAnsi="Arial"/>
          <w:b/>
          <w:bCs/>
          <w:sz w:val="18"/>
          <w:szCs w:val="18"/>
          <w:lang w:val="it-IT"/>
        </w:rPr>
        <w:t xml:space="preserve">CHE </w:t>
      </w:r>
      <w:r>
        <w:rPr>
          <w:rFonts w:cs="Arial" w:ascii="Arial" w:hAnsi="Arial"/>
          <w:sz w:val="18"/>
          <w:szCs w:val="18"/>
          <w:lang w:val="it-IT"/>
        </w:rPr>
        <w:t>l’Associazione Socio-Culturale EREI Ets è ente titolare accreditato per la presentazione dei programmi e dei progetti di servizio civile universale e provvede con proprie risorse, anche per gli enti di accoglienza, a presentare, aggiornare e mantenere i “sistemi” di progettazione, reclutamento e selezione, formazione, monitoraggio e valutazione, necessari all’accreditamento e all’iscrizione all’albo e quindi necessari alla presentazione dei programmi e dei progetti di servizio civile universale e successiva gestione;</w:t>
      </w:r>
    </w:p>
    <w:p>
      <w:pPr>
        <w:pStyle w:val="ListParagraph"/>
        <w:numPr>
          <w:ilvl w:val="0"/>
          <w:numId w:val="2"/>
        </w:numPr>
        <w:spacing w:lineRule="auto" w:line="240" w:before="0" w:after="120"/>
        <w:ind w:left="357" w:right="357" w:hanging="357"/>
        <w:jc w:val="both"/>
        <w:rPr>
          <w:rFonts w:ascii="Arial" w:hAnsi="Arial" w:eastAsia="Arial" w:cs="Arial"/>
          <w:sz w:val="18"/>
          <w:szCs w:val="18"/>
          <w:lang w:val="it-IT"/>
        </w:rPr>
      </w:pPr>
      <w:r>
        <w:rPr>
          <w:rFonts w:eastAsia="Arial" w:cs="Arial" w:ascii="Arial" w:hAnsi="Arial"/>
          <w:b/>
          <w:sz w:val="18"/>
          <w:szCs w:val="18"/>
          <w:lang w:val="it-IT"/>
        </w:rPr>
        <w:t>CHE</w:t>
      </w:r>
      <w:r>
        <w:rPr>
          <w:rFonts w:eastAsia="Arial" w:cs="Arial" w:ascii="Arial" w:hAnsi="Arial"/>
          <w:sz w:val="18"/>
          <w:szCs w:val="18"/>
          <w:lang w:val="it-IT"/>
        </w:rPr>
        <w:t xml:space="preserve"> il Dipartimento per le Politiche Giovanili e il Servizio Civile Universale il 19/05/2026 ha pubblicato l’avviso ordinario per la presentazione dei programmi e dei progetti di servizio civile universale </w:t>
      </w:r>
      <w:r>
        <w:rPr>
          <w:rFonts w:eastAsia="Arial" w:cs="Arial" w:ascii="Arial" w:hAnsi="Arial"/>
          <w:b/>
          <w:sz w:val="18"/>
          <w:szCs w:val="18"/>
          <w:lang w:val="it-IT"/>
        </w:rPr>
        <w:t>con scadenza 30/09/2026 alle ore 14:00</w:t>
      </w:r>
      <w:r>
        <w:rPr>
          <w:rFonts w:eastAsia="Arial" w:cs="Arial" w:ascii="Arial" w:hAnsi="Arial"/>
          <w:sz w:val="18"/>
          <w:szCs w:val="18"/>
          <w:lang w:val="it-IT"/>
        </w:rPr>
        <w:t>;</w:t>
      </w:r>
    </w:p>
    <w:p>
      <w:pPr>
        <w:pStyle w:val="ListParagraph"/>
        <w:numPr>
          <w:ilvl w:val="0"/>
          <w:numId w:val="2"/>
        </w:numPr>
        <w:spacing w:lineRule="auto" w:line="240" w:before="0" w:after="120"/>
        <w:ind w:left="357" w:right="357" w:hanging="357"/>
        <w:jc w:val="both"/>
        <w:rPr>
          <w:rFonts w:ascii="Arial" w:hAnsi="Arial" w:eastAsia="Arial" w:cs="Arial"/>
          <w:sz w:val="18"/>
          <w:szCs w:val="18"/>
          <w:lang w:val="it-IT"/>
        </w:rPr>
      </w:pPr>
      <w:r>
        <w:rPr>
          <w:rFonts w:eastAsia="Arial" w:cs="Arial" w:ascii="Arial" w:hAnsi="Arial"/>
          <w:b/>
          <w:sz w:val="18"/>
          <w:szCs w:val="18"/>
          <w:lang w:val="it-IT"/>
        </w:rPr>
        <w:t>CHE</w:t>
      </w:r>
      <w:r>
        <w:rPr>
          <w:rFonts w:eastAsia="Arial" w:cs="Arial" w:ascii="Arial" w:hAnsi="Arial"/>
          <w:sz w:val="18"/>
          <w:szCs w:val="18"/>
          <w:lang w:val="it-IT"/>
        </w:rPr>
        <w:t xml:space="preserve"> il Libero Consorzio Comunale di ENNA, nella qualità di ente di accoglienza, intende partecipare al/ai programma/i d’intervento e ai progetti di servizio civile universale presentati dall’Associazione Socio-Culturale EREI Ets, ente titolare, avvalendosi per tutte le attività di gestione dei servizi della stessa Associazione;</w:t>
      </w:r>
    </w:p>
    <w:p>
      <w:pPr>
        <w:pStyle w:val="ListParagraph"/>
        <w:numPr>
          <w:ilvl w:val="0"/>
          <w:numId w:val="2"/>
        </w:numPr>
        <w:spacing w:lineRule="auto" w:line="240" w:before="0" w:after="120"/>
        <w:ind w:left="357" w:right="357" w:hanging="357"/>
        <w:jc w:val="both"/>
        <w:rPr>
          <w:rFonts w:ascii="Arial" w:hAnsi="Arial" w:eastAsia="Arial" w:cs="Arial"/>
          <w:sz w:val="18"/>
          <w:szCs w:val="18"/>
          <w:lang w:val="it-IT"/>
        </w:rPr>
      </w:pPr>
      <w:r>
        <w:rPr>
          <w:rFonts w:eastAsia="Arial" w:cs="Arial" w:ascii="Arial" w:hAnsi="Arial"/>
          <w:b/>
          <w:sz w:val="18"/>
          <w:szCs w:val="18"/>
          <w:lang w:val="it-IT"/>
        </w:rPr>
        <w:t>CHE</w:t>
      </w:r>
      <w:r>
        <w:rPr>
          <w:rFonts w:eastAsia="Arial" w:cs="Arial" w:ascii="Arial" w:hAnsi="Arial"/>
          <w:sz w:val="18"/>
          <w:szCs w:val="18"/>
          <w:lang w:val="it-IT"/>
        </w:rPr>
        <w:t xml:space="preserve"> L’ente titolare e l’ente di accoglienza si impegnano, nel quadro della normativa vigente in materia di servizio civile universale, a realizzare, in uno spirito di cooperazione, i programmi di intervento ed i progetti di servizio civile universale secondo le finalità ed i principi stabiliti dalla legge 6 marzo 2001, n. 64 e dal decreto legislativo 6 marzo 2017, n. 40;</w:t>
      </w:r>
    </w:p>
    <w:p>
      <w:pPr>
        <w:pStyle w:val="Normal"/>
        <w:spacing w:lineRule="auto" w:line="240" w:before="0" w:after="120"/>
        <w:ind w:right="391" w:firstLine="6"/>
        <w:jc w:val="center"/>
        <w:rPr>
          <w:rFonts w:ascii="Arial" w:hAnsi="Arial" w:eastAsia="Times New Roman" w:cs="Arial"/>
          <w:w w:val="108"/>
          <w:sz w:val="18"/>
          <w:szCs w:val="18"/>
          <w:lang w:val="it-IT"/>
        </w:rPr>
      </w:pPr>
      <w:r>
        <w:rPr>
          <w:rFonts w:eastAsia="Times New Roman" w:cs="Arial" w:ascii="Arial" w:hAnsi="Arial"/>
          <w:sz w:val="18"/>
          <w:szCs w:val="18"/>
          <w:lang w:val="it-IT"/>
        </w:rPr>
        <w:t>SI</w:t>
      </w:r>
      <w:r>
        <w:rPr>
          <w:rFonts w:eastAsia="Times New Roman" w:cs="Arial" w:ascii="Arial" w:hAnsi="Arial"/>
          <w:spacing w:val="26"/>
          <w:sz w:val="18"/>
          <w:szCs w:val="18"/>
          <w:lang w:val="it-IT"/>
        </w:rPr>
        <w:t xml:space="preserve"> </w:t>
      </w:r>
      <w:r>
        <w:rPr>
          <w:rFonts w:eastAsia="Times New Roman" w:cs="Arial" w:ascii="Arial" w:hAnsi="Arial"/>
          <w:w w:val="108"/>
          <w:sz w:val="18"/>
          <w:szCs w:val="18"/>
          <w:lang w:val="it-IT"/>
        </w:rPr>
        <w:t>CONVIENE</w:t>
      </w:r>
      <w:r>
        <w:rPr>
          <w:rFonts w:eastAsia="Times New Roman" w:cs="Arial" w:ascii="Arial" w:hAnsi="Arial"/>
          <w:spacing w:val="6"/>
          <w:w w:val="108"/>
          <w:sz w:val="18"/>
          <w:szCs w:val="18"/>
          <w:lang w:val="it-IT"/>
        </w:rPr>
        <w:t xml:space="preserve"> </w:t>
      </w:r>
      <w:r>
        <w:rPr>
          <w:rFonts w:eastAsia="Times New Roman" w:cs="Arial" w:ascii="Arial" w:hAnsi="Arial"/>
          <w:sz w:val="18"/>
          <w:szCs w:val="18"/>
          <w:lang w:val="it-IT"/>
        </w:rPr>
        <w:t>E</w:t>
      </w:r>
      <w:r>
        <w:rPr>
          <w:rFonts w:eastAsia="Times New Roman" w:cs="Arial" w:ascii="Arial" w:hAnsi="Arial"/>
          <w:spacing w:val="20"/>
          <w:sz w:val="18"/>
          <w:szCs w:val="18"/>
          <w:lang w:val="it-IT"/>
        </w:rPr>
        <w:t xml:space="preserve"> </w:t>
      </w:r>
      <w:r>
        <w:rPr>
          <w:rFonts w:eastAsia="Times New Roman" w:cs="Arial" w:ascii="Arial" w:hAnsi="Arial"/>
          <w:sz w:val="18"/>
          <w:szCs w:val="18"/>
          <w:lang w:val="it-IT"/>
        </w:rPr>
        <w:t>SI</w:t>
      </w:r>
      <w:r>
        <w:rPr>
          <w:rFonts w:eastAsia="Times New Roman" w:cs="Arial" w:ascii="Arial" w:hAnsi="Arial"/>
          <w:spacing w:val="22"/>
          <w:sz w:val="18"/>
          <w:szCs w:val="18"/>
          <w:lang w:val="it-IT"/>
        </w:rPr>
        <w:t xml:space="preserve"> </w:t>
      </w:r>
      <w:r>
        <w:rPr>
          <w:rFonts w:eastAsia="Times New Roman" w:cs="Arial" w:ascii="Arial" w:hAnsi="Arial"/>
          <w:w w:val="108"/>
          <w:sz w:val="18"/>
          <w:szCs w:val="18"/>
          <w:lang w:val="it-IT"/>
        </w:rPr>
        <w:t>STIPULA</w:t>
      </w:r>
      <w:r>
        <w:rPr>
          <w:rFonts w:eastAsia="Times New Roman" w:cs="Arial" w:ascii="Arial" w:hAnsi="Arial"/>
          <w:spacing w:val="20"/>
          <w:w w:val="108"/>
          <w:sz w:val="18"/>
          <w:szCs w:val="18"/>
          <w:lang w:val="it-IT"/>
        </w:rPr>
        <w:t xml:space="preserve"> </w:t>
      </w:r>
      <w:r>
        <w:rPr>
          <w:rFonts w:eastAsia="Times New Roman" w:cs="Arial" w:ascii="Arial" w:hAnsi="Arial"/>
          <w:w w:val="108"/>
          <w:sz w:val="18"/>
          <w:szCs w:val="18"/>
          <w:lang w:val="it-IT"/>
        </w:rPr>
        <w:t>QUANTO SEGUE</w:t>
      </w:r>
    </w:p>
    <w:p>
      <w:pPr>
        <w:pStyle w:val="Normal"/>
        <w:spacing w:lineRule="auto" w:line="240" w:before="0" w:after="120"/>
        <w:ind w:right="357" w:hanging="0"/>
        <w:jc w:val="center"/>
        <w:rPr>
          <w:rFonts w:ascii="Arial" w:hAnsi="Arial" w:eastAsia="Arial" w:cs="Arial"/>
          <w:sz w:val="18"/>
          <w:szCs w:val="18"/>
          <w:lang w:val="it-IT"/>
        </w:rPr>
      </w:pPr>
      <w:r>
        <w:rPr>
          <w:rFonts w:eastAsia="Arial" w:cs="Arial" w:ascii="Arial" w:hAnsi="Arial"/>
          <w:sz w:val="18"/>
          <w:szCs w:val="18"/>
          <w:lang w:val="it-IT"/>
        </w:rPr>
        <w:t>Art. 1</w:t>
      </w:r>
    </w:p>
    <w:p>
      <w:pPr>
        <w:pStyle w:val="Normal"/>
        <w:spacing w:lineRule="auto" w:line="240" w:before="0" w:after="120"/>
        <w:ind w:right="357" w:hanging="0"/>
        <w:jc w:val="both"/>
        <w:rPr>
          <w:rFonts w:ascii="Arial" w:hAnsi="Arial" w:eastAsia="Arial" w:cs="Arial"/>
          <w:sz w:val="18"/>
          <w:szCs w:val="18"/>
          <w:lang w:val="it-IT"/>
        </w:rPr>
      </w:pPr>
      <w:r>
        <w:rPr>
          <w:rFonts w:eastAsia="Arial" w:cs="Arial" w:ascii="Arial" w:hAnsi="Arial"/>
          <w:sz w:val="18"/>
          <w:szCs w:val="18"/>
          <w:lang w:val="it-IT"/>
        </w:rPr>
        <w:t>Il Libero Consorzio Comunale di ENNA, indicato d'ora innanzi semplicemente come "l’</w:t>
      </w:r>
      <w:r>
        <w:rPr>
          <w:rFonts w:eastAsia="Arial" w:cs="Arial" w:ascii="Arial" w:hAnsi="Arial"/>
          <w:b/>
          <w:sz w:val="18"/>
          <w:szCs w:val="18"/>
          <w:lang w:val="it-IT"/>
        </w:rPr>
        <w:t>Amministrazione</w:t>
      </w:r>
      <w:r>
        <w:rPr>
          <w:rFonts w:eastAsia="Arial" w:cs="Arial" w:ascii="Arial" w:hAnsi="Arial"/>
          <w:sz w:val="18"/>
          <w:szCs w:val="18"/>
          <w:lang w:val="it-IT"/>
        </w:rPr>
        <w:t>", acquisisce i “sistemi” dichiarati in premessa e i servizi per la presentazione e la gestione dei programmi e dei progetti di Servizio Civile Universale dall'Associazione Socio-Culturale EREl Ets, indicata d'ora innanzi semplicemente come ''l’</w:t>
      </w:r>
      <w:r>
        <w:rPr>
          <w:rFonts w:eastAsia="Arial" w:cs="Arial" w:ascii="Arial" w:hAnsi="Arial"/>
          <w:b/>
          <w:sz w:val="18"/>
          <w:szCs w:val="18"/>
          <w:lang w:val="it-IT"/>
        </w:rPr>
        <w:t>Associazione</w:t>
      </w:r>
      <w:r>
        <w:rPr>
          <w:rFonts w:eastAsia="Arial" w:cs="Arial" w:ascii="Arial" w:hAnsi="Arial"/>
          <w:sz w:val="18"/>
          <w:szCs w:val="18"/>
          <w:lang w:val="it-IT"/>
        </w:rPr>
        <w:t>", e dà atto che tali sistemi di gestione rimarranno di proprietà dell’Associazione e che in nessun caso verranno utilizzati senza previa autorizzazione della stessa.</w:t>
      </w:r>
    </w:p>
    <w:p>
      <w:pPr>
        <w:pStyle w:val="Normal"/>
        <w:spacing w:lineRule="auto" w:line="240" w:before="0" w:after="120"/>
        <w:ind w:right="357" w:hanging="0"/>
        <w:jc w:val="center"/>
        <w:rPr>
          <w:rFonts w:ascii="Arial" w:hAnsi="Arial" w:eastAsia="Arial" w:cs="Arial"/>
          <w:sz w:val="18"/>
          <w:szCs w:val="18"/>
          <w:lang w:val="it-IT"/>
        </w:rPr>
      </w:pPr>
      <w:r>
        <w:rPr>
          <w:rFonts w:eastAsia="Arial" w:cs="Arial" w:ascii="Arial" w:hAnsi="Arial"/>
          <w:sz w:val="18"/>
          <w:szCs w:val="18"/>
          <w:lang w:val="it-IT"/>
        </w:rPr>
        <w:t>Art. 2</w:t>
      </w:r>
    </w:p>
    <w:p>
      <w:pPr>
        <w:pStyle w:val="Normal"/>
        <w:spacing w:lineRule="auto" w:line="240" w:before="0" w:after="120"/>
        <w:ind w:right="357" w:hanging="0"/>
        <w:jc w:val="both"/>
        <w:rPr>
          <w:rFonts w:ascii="Arial" w:hAnsi="Arial" w:eastAsia="Arial" w:cs="Arial"/>
          <w:sz w:val="18"/>
          <w:szCs w:val="18"/>
          <w:lang w:val="it-IT"/>
        </w:rPr>
      </w:pPr>
      <w:r>
        <w:rPr>
          <w:rFonts w:eastAsia="Arial" w:cs="Arial" w:ascii="Arial" w:hAnsi="Arial"/>
          <w:sz w:val="18"/>
          <w:szCs w:val="18"/>
          <w:lang w:val="it-IT"/>
        </w:rPr>
        <w:t>L'incarico, subordinato alle condizioni della presente convenzione, dall'Amministrazione affidato e dall'Associazione accettato, sarà dalla stessa adempiuto in conformità alle norme di settore e alle direttive pertinenti dell'Amministrazione a partire dalla firma del presente atto.</w:t>
      </w:r>
    </w:p>
    <w:p>
      <w:pPr>
        <w:pStyle w:val="Normal"/>
        <w:spacing w:lineRule="auto" w:line="240" w:before="0" w:after="120"/>
        <w:ind w:right="357" w:hanging="0"/>
        <w:jc w:val="center"/>
        <w:rPr>
          <w:rFonts w:ascii="Arial" w:hAnsi="Arial" w:eastAsia="Arial" w:cs="Arial"/>
          <w:sz w:val="18"/>
          <w:szCs w:val="18"/>
          <w:lang w:val="it-IT"/>
        </w:rPr>
      </w:pPr>
      <w:r>
        <w:rPr>
          <w:rFonts w:eastAsia="Arial" w:cs="Arial" w:ascii="Arial" w:hAnsi="Arial"/>
          <w:sz w:val="18"/>
          <w:szCs w:val="18"/>
          <w:lang w:val="it-IT"/>
        </w:rPr>
        <w:t>Art. 3</w:t>
      </w:r>
    </w:p>
    <w:p>
      <w:pPr>
        <w:pStyle w:val="Normal"/>
        <w:spacing w:lineRule="auto" w:line="240" w:before="0" w:after="120"/>
        <w:ind w:right="357" w:hanging="0"/>
        <w:jc w:val="both"/>
        <w:rPr>
          <w:rFonts w:ascii="Arial" w:hAnsi="Arial" w:eastAsia="Arial" w:cs="Arial"/>
          <w:sz w:val="18"/>
          <w:szCs w:val="18"/>
          <w:lang w:val="it-IT"/>
        </w:rPr>
      </w:pPr>
      <w:r>
        <w:rPr>
          <w:rFonts w:eastAsia="Arial" w:cs="Arial" w:ascii="Arial" w:hAnsi="Arial"/>
          <w:sz w:val="18"/>
          <w:szCs w:val="18"/>
          <w:lang w:val="it-IT"/>
        </w:rPr>
        <w:t>L'Associazione si impegna a presentare il/i programma/i d’intervento e i progetti di servizio civile universale riguardanti l’avviso ordinario di cui in premessa, ad approntare tutta la documentazione, a fornire i sistemi di gestione e le professionalità necessarie ad assistere l'Amministrazione nella gestione dei progetti organizzandone tutte le fasi e quant’altro necessario per l'avvio, il normale decorso e la conclusione ottimale dei medesimi.</w:t>
      </w:r>
    </w:p>
    <w:p>
      <w:pPr>
        <w:pStyle w:val="Normal"/>
        <w:spacing w:lineRule="auto" w:line="240" w:before="0" w:after="120"/>
        <w:ind w:right="357" w:hanging="0"/>
        <w:jc w:val="center"/>
        <w:rPr>
          <w:rFonts w:ascii="Arial" w:hAnsi="Arial" w:eastAsia="Arial" w:cs="Arial"/>
          <w:sz w:val="18"/>
          <w:szCs w:val="18"/>
          <w:lang w:val="it-IT"/>
        </w:rPr>
      </w:pPr>
      <w:r>
        <w:rPr>
          <w:rFonts w:eastAsia="Arial" w:cs="Arial" w:ascii="Arial" w:hAnsi="Arial"/>
          <w:sz w:val="18"/>
          <w:szCs w:val="18"/>
          <w:lang w:val="it-IT"/>
        </w:rPr>
        <w:t>Art. 4</w:t>
      </w:r>
    </w:p>
    <w:p>
      <w:pPr>
        <w:pStyle w:val="Normal"/>
        <w:spacing w:lineRule="auto" w:line="240" w:before="0" w:after="120"/>
        <w:ind w:right="357" w:hanging="0"/>
        <w:jc w:val="both"/>
        <w:rPr>
          <w:rFonts w:ascii="Arial" w:hAnsi="Arial" w:eastAsia="Arial" w:cs="Arial"/>
          <w:sz w:val="18"/>
          <w:szCs w:val="18"/>
          <w:lang w:val="it-IT"/>
        </w:rPr>
      </w:pPr>
      <w:r>
        <w:rPr>
          <w:rFonts w:eastAsia="Arial" w:cs="Arial" w:ascii="Arial" w:hAnsi="Arial"/>
          <w:sz w:val="18"/>
          <w:szCs w:val="18"/>
          <w:lang w:val="it-IT"/>
        </w:rPr>
        <w:t>L'amministrazione si impegna a mettere a disposizione dell'Associazione gratuitamente i materiali, le attrezzature, i locali ed il personale idoneo, compresi gli OLP (Operatori Locali di Progetto) e gli esperti formatori della formazione specifica, necessari alla migliore realizzazione e gestione di tutte le attività progettuali, a mantenere per tutta la durata dei progetti di servizio civile l’idoneità e la sicurezza dei locali in cui si svolgerà il servizio, ad assumere tutte le responsabilità scaturenti dalla gestione dei volontari in servizio civile in tutto il territorio del consorzio, compresa la sicurezza degli stessi, e a corrispondere all’Associazione i compensi di cui al successivo articolo. L’Amministrazione, inoltre, si impegna a fornire all’Associazione i nominativi degli OLP (Operatori Locali di Progetto) destinati dalla stessa a condurre la gestione dei progetti di servizio civile universale, e il loro curriculum vitae in formato idoneo. Se la persona incaricata a ricoprire il ruolo di OLP è la stessa dell’anno precedente, non è necessario fornire un nuovo curriculum e l’Amministrazione autorizza l’Associazione a presentare come OLP il nominativo ed il curriculum dell’anno precedente.</w:t>
      </w:r>
    </w:p>
    <w:p>
      <w:pPr>
        <w:pStyle w:val="Normal"/>
        <w:spacing w:lineRule="auto" w:line="240" w:before="0" w:after="120"/>
        <w:ind w:right="357" w:hanging="0"/>
        <w:jc w:val="center"/>
        <w:rPr>
          <w:rFonts w:ascii="Arial" w:hAnsi="Arial" w:eastAsia="Arial" w:cs="Arial"/>
          <w:sz w:val="18"/>
          <w:szCs w:val="18"/>
          <w:lang w:val="it-IT"/>
        </w:rPr>
      </w:pPr>
      <w:r>
        <w:rPr>
          <w:rFonts w:eastAsia="Arial" w:cs="Arial" w:ascii="Arial" w:hAnsi="Arial"/>
          <w:sz w:val="18"/>
          <w:szCs w:val="18"/>
          <w:lang w:val="it-IT"/>
        </w:rPr>
        <w:t>Art. 5</w:t>
      </w:r>
    </w:p>
    <w:p>
      <w:pPr>
        <w:pStyle w:val="Normal"/>
        <w:spacing w:lineRule="auto" w:line="240" w:before="0" w:after="120"/>
        <w:ind w:right="357" w:hanging="0"/>
        <w:jc w:val="both"/>
        <w:rPr>
          <w:rFonts w:ascii="Arial" w:hAnsi="Arial" w:eastAsia="Arial" w:cs="Arial"/>
          <w:sz w:val="18"/>
          <w:szCs w:val="18"/>
          <w:lang w:val="it-IT"/>
        </w:rPr>
      </w:pPr>
      <w:r>
        <w:rPr>
          <w:rFonts w:eastAsia="Arial" w:cs="Arial" w:ascii="Arial" w:hAnsi="Arial"/>
          <w:sz w:val="18"/>
          <w:szCs w:val="18"/>
          <w:lang w:val="it-IT"/>
        </w:rPr>
        <w:t xml:space="preserve">I compensi per l'Associazione, come contributo per la presentazione del/dei programma/i e dei progetti, per la fornitura dei sistemi di gestione e delle prestazioni e servizi di cui all'Art. 3, sono concordati e stabiliti, al </w:t>
      </w:r>
      <w:r>
        <w:rPr>
          <w:rFonts w:eastAsia="Arial" w:cs="Arial" w:ascii="Arial" w:hAnsi="Arial"/>
          <w:b/>
          <w:sz w:val="18"/>
          <w:szCs w:val="18"/>
          <w:lang w:val="it-IT"/>
        </w:rPr>
        <w:t>netto da imposte</w:t>
      </w:r>
      <w:r>
        <w:rPr>
          <w:rFonts w:eastAsia="Arial" w:cs="Arial" w:ascii="Arial" w:hAnsi="Arial"/>
          <w:sz w:val="18"/>
          <w:szCs w:val="18"/>
          <w:lang w:val="it-IT"/>
        </w:rPr>
        <w:t xml:space="preserve"> e </w:t>
      </w:r>
      <w:r>
        <w:rPr>
          <w:rFonts w:eastAsia="Arial" w:cs="Arial" w:ascii="Arial" w:hAnsi="Arial"/>
          <w:b/>
          <w:sz w:val="18"/>
          <w:szCs w:val="18"/>
          <w:lang w:val="it-IT"/>
        </w:rPr>
        <w:t>ritenute</w:t>
      </w:r>
      <w:r>
        <w:rPr>
          <w:rFonts w:eastAsia="Arial" w:cs="Arial" w:ascii="Arial" w:hAnsi="Arial"/>
          <w:sz w:val="18"/>
          <w:szCs w:val="18"/>
          <w:lang w:val="it-IT"/>
        </w:rPr>
        <w:t>, comprensivi delle professionalità che necessitano, nella misura di:</w:t>
      </w:r>
    </w:p>
    <w:p>
      <w:pPr>
        <w:pStyle w:val="ListParagraph"/>
        <w:numPr>
          <w:ilvl w:val="0"/>
          <w:numId w:val="1"/>
        </w:numPr>
        <w:spacing w:lineRule="auto" w:line="240" w:before="0" w:after="120"/>
        <w:ind w:left="770" w:right="357" w:hanging="360"/>
        <w:jc w:val="both"/>
        <w:rPr>
          <w:rFonts w:ascii="Arial" w:hAnsi="Arial" w:eastAsia="Arial" w:cs="Arial"/>
          <w:sz w:val="18"/>
          <w:szCs w:val="18"/>
          <w:lang w:val="it-IT"/>
        </w:rPr>
      </w:pPr>
      <w:r>
        <w:rPr>
          <w:rFonts w:eastAsia="Arial" w:cs="Arial" w:ascii="Arial" w:hAnsi="Arial"/>
          <w:b/>
          <w:sz w:val="18"/>
          <w:szCs w:val="18"/>
          <w:lang w:val="it-IT"/>
        </w:rPr>
        <w:t xml:space="preserve">€ </w:t>
      </w:r>
      <w:r>
        <w:rPr>
          <w:rFonts w:eastAsia="Arial" w:cs="Arial" w:ascii="Arial" w:hAnsi="Arial"/>
          <w:b/>
          <w:sz w:val="18"/>
          <w:szCs w:val="18"/>
          <w:lang w:val="it-IT"/>
        </w:rPr>
        <w:t>5.000,00</w:t>
      </w:r>
      <w:r>
        <w:rPr>
          <w:rFonts w:eastAsia="Arial" w:cs="Arial" w:ascii="Arial" w:hAnsi="Arial"/>
          <w:sz w:val="18"/>
          <w:szCs w:val="18"/>
          <w:lang w:val="it-IT"/>
        </w:rPr>
        <w:t xml:space="preserve"> (euro cinquemila/00) al </w:t>
      </w:r>
      <w:r>
        <w:rPr>
          <w:rFonts w:eastAsia="Arial" w:cs="Arial" w:ascii="Arial" w:hAnsi="Arial"/>
          <w:b/>
          <w:sz w:val="18"/>
          <w:szCs w:val="18"/>
          <w:lang w:val="it-IT"/>
        </w:rPr>
        <w:t>netto IVA</w:t>
      </w:r>
      <w:r>
        <w:rPr>
          <w:rFonts w:eastAsia="Arial" w:cs="Arial" w:ascii="Arial" w:hAnsi="Arial"/>
          <w:sz w:val="18"/>
          <w:szCs w:val="18"/>
          <w:lang w:val="it-IT"/>
        </w:rPr>
        <w:t xml:space="preserve"> per la partecipazione ad 1 (un) progetto approvato e finanziato;</w:t>
      </w:r>
    </w:p>
    <w:p>
      <w:pPr>
        <w:pStyle w:val="ListParagraph"/>
        <w:numPr>
          <w:ilvl w:val="0"/>
          <w:numId w:val="1"/>
        </w:numPr>
        <w:spacing w:lineRule="auto" w:line="240" w:before="0" w:after="120"/>
        <w:ind w:left="770" w:right="357" w:hanging="360"/>
        <w:jc w:val="both"/>
        <w:rPr>
          <w:rFonts w:ascii="Arial" w:hAnsi="Arial" w:eastAsia="Arial" w:cs="Arial"/>
          <w:sz w:val="18"/>
          <w:szCs w:val="18"/>
          <w:lang w:val="it-IT"/>
        </w:rPr>
      </w:pPr>
      <w:r>
        <w:rPr>
          <w:rFonts w:eastAsia="Arial" w:cs="Arial" w:ascii="Arial" w:hAnsi="Arial"/>
          <w:b/>
          <w:sz w:val="18"/>
          <w:szCs w:val="18"/>
          <w:lang w:val="it-IT"/>
        </w:rPr>
        <w:t xml:space="preserve">€ </w:t>
      </w:r>
      <w:r>
        <w:rPr>
          <w:rFonts w:eastAsia="Arial" w:cs="Arial" w:ascii="Arial" w:hAnsi="Arial"/>
          <w:b/>
          <w:sz w:val="18"/>
          <w:szCs w:val="18"/>
          <w:lang w:val="it-IT"/>
        </w:rPr>
        <w:t>8.000,00</w:t>
      </w:r>
      <w:r>
        <w:rPr>
          <w:rFonts w:eastAsia="Arial" w:cs="Arial" w:ascii="Arial" w:hAnsi="Arial"/>
          <w:sz w:val="18"/>
          <w:szCs w:val="18"/>
          <w:lang w:val="it-IT"/>
        </w:rPr>
        <w:t xml:space="preserve"> (euro ottomila/00) al </w:t>
      </w:r>
      <w:r>
        <w:rPr>
          <w:rFonts w:eastAsia="Arial" w:cs="Arial" w:ascii="Arial" w:hAnsi="Arial"/>
          <w:b/>
          <w:sz w:val="18"/>
          <w:szCs w:val="18"/>
          <w:lang w:val="it-IT"/>
        </w:rPr>
        <w:t>netto IVA</w:t>
      </w:r>
      <w:r>
        <w:rPr>
          <w:rFonts w:eastAsia="Arial" w:cs="Arial" w:ascii="Arial" w:hAnsi="Arial"/>
          <w:sz w:val="18"/>
          <w:szCs w:val="18"/>
          <w:lang w:val="it-IT"/>
        </w:rPr>
        <w:t xml:space="preserve"> per la partecipazione a 2 (due) progetti approvati e finanziati;</w:t>
      </w:r>
    </w:p>
    <w:p>
      <w:pPr>
        <w:pStyle w:val="ListParagraph"/>
        <w:numPr>
          <w:ilvl w:val="0"/>
          <w:numId w:val="1"/>
        </w:numPr>
        <w:spacing w:lineRule="auto" w:line="240" w:before="0" w:after="120"/>
        <w:ind w:left="770" w:right="109" w:hanging="360"/>
        <w:jc w:val="both"/>
        <w:rPr>
          <w:rFonts w:ascii="Arial" w:hAnsi="Arial" w:eastAsia="Arial" w:cs="Arial"/>
          <w:sz w:val="18"/>
          <w:szCs w:val="18"/>
          <w:lang w:val="it-IT"/>
        </w:rPr>
      </w:pPr>
      <w:r>
        <w:rPr>
          <w:rFonts w:eastAsia="Arial" w:cs="Arial" w:ascii="Arial" w:hAnsi="Arial"/>
          <w:b/>
          <w:sz w:val="18"/>
          <w:szCs w:val="18"/>
          <w:lang w:val="it-IT"/>
        </w:rPr>
        <w:t xml:space="preserve">€ </w:t>
      </w:r>
      <w:r>
        <w:rPr>
          <w:rFonts w:eastAsia="Arial" w:cs="Arial" w:ascii="Arial" w:hAnsi="Arial"/>
          <w:b/>
          <w:sz w:val="18"/>
          <w:szCs w:val="18"/>
          <w:lang w:val="it-IT"/>
        </w:rPr>
        <w:t>10.000,00</w:t>
      </w:r>
      <w:r>
        <w:rPr>
          <w:rFonts w:eastAsia="Arial" w:cs="Arial" w:ascii="Arial" w:hAnsi="Arial"/>
          <w:sz w:val="18"/>
          <w:szCs w:val="18"/>
          <w:lang w:val="it-IT"/>
        </w:rPr>
        <w:t xml:space="preserve"> (euro diecimila/00) al </w:t>
      </w:r>
      <w:r>
        <w:rPr>
          <w:rFonts w:eastAsia="Arial" w:cs="Arial" w:ascii="Arial" w:hAnsi="Arial"/>
          <w:b/>
          <w:sz w:val="18"/>
          <w:szCs w:val="18"/>
          <w:lang w:val="it-IT"/>
        </w:rPr>
        <w:t>netto IVA</w:t>
      </w:r>
      <w:r>
        <w:rPr>
          <w:rFonts w:eastAsia="Arial" w:cs="Arial" w:ascii="Arial" w:hAnsi="Arial"/>
          <w:sz w:val="18"/>
          <w:szCs w:val="18"/>
          <w:lang w:val="it-IT"/>
        </w:rPr>
        <w:t xml:space="preserve"> per la partecipazione a 3 (tre) progetti approvati e finanziati;   </w:t>
      </w:r>
    </w:p>
    <w:p>
      <w:pPr>
        <w:pStyle w:val="ListParagraph"/>
        <w:numPr>
          <w:ilvl w:val="0"/>
          <w:numId w:val="1"/>
        </w:numPr>
        <w:spacing w:lineRule="auto" w:line="240" w:before="0" w:after="120"/>
        <w:ind w:left="765" w:right="357" w:hanging="357"/>
        <w:jc w:val="both"/>
        <w:rPr>
          <w:rFonts w:ascii="Arial" w:hAnsi="Arial" w:eastAsia="Arial" w:cs="Arial"/>
          <w:sz w:val="18"/>
          <w:szCs w:val="18"/>
          <w:lang w:val="it-IT"/>
        </w:rPr>
      </w:pPr>
      <w:r>
        <w:rPr>
          <w:rFonts w:eastAsia="Arial" w:cs="Arial" w:ascii="Arial" w:hAnsi="Arial"/>
          <w:b/>
          <w:sz w:val="18"/>
          <w:szCs w:val="18"/>
          <w:lang w:val="it-IT"/>
        </w:rPr>
        <w:t xml:space="preserve">€ </w:t>
      </w:r>
      <w:r>
        <w:rPr>
          <w:rFonts w:eastAsia="Arial" w:cs="Arial" w:ascii="Arial" w:hAnsi="Arial"/>
          <w:b/>
          <w:sz w:val="18"/>
          <w:szCs w:val="18"/>
          <w:lang w:val="it-IT"/>
        </w:rPr>
        <w:t>12.000,00</w:t>
      </w:r>
      <w:r>
        <w:rPr>
          <w:rFonts w:eastAsia="Arial" w:cs="Arial" w:ascii="Arial" w:hAnsi="Arial"/>
          <w:sz w:val="18"/>
          <w:szCs w:val="18"/>
          <w:lang w:val="it-IT"/>
        </w:rPr>
        <w:t xml:space="preserve"> (euro dodicimila/00) al </w:t>
      </w:r>
      <w:r>
        <w:rPr>
          <w:rFonts w:eastAsia="Arial" w:cs="Arial" w:ascii="Arial" w:hAnsi="Arial"/>
          <w:b/>
          <w:sz w:val="18"/>
          <w:szCs w:val="18"/>
          <w:lang w:val="it-IT"/>
        </w:rPr>
        <w:t>netto IVA</w:t>
      </w:r>
      <w:r>
        <w:rPr>
          <w:rFonts w:eastAsia="Arial" w:cs="Arial" w:ascii="Arial" w:hAnsi="Arial"/>
          <w:sz w:val="18"/>
          <w:szCs w:val="18"/>
          <w:lang w:val="it-IT"/>
        </w:rPr>
        <w:t xml:space="preserve"> per la partecipazione a 4 (quattro) progetti approvati e finanziati;</w:t>
      </w:r>
    </w:p>
    <w:p>
      <w:pPr>
        <w:pStyle w:val="ListParagraph"/>
        <w:numPr>
          <w:ilvl w:val="0"/>
          <w:numId w:val="1"/>
        </w:numPr>
        <w:spacing w:lineRule="auto" w:line="240" w:before="0" w:after="120"/>
        <w:ind w:left="765" w:right="357" w:hanging="357"/>
        <w:jc w:val="both"/>
        <w:rPr>
          <w:rFonts w:ascii="Arial" w:hAnsi="Arial" w:eastAsia="Arial" w:cs="Arial"/>
          <w:sz w:val="18"/>
          <w:szCs w:val="18"/>
          <w:lang w:val="it-IT"/>
        </w:rPr>
      </w:pPr>
      <w:r>
        <w:rPr>
          <w:rFonts w:eastAsia="Arial" w:cs="Arial" w:ascii="Arial" w:hAnsi="Arial"/>
          <w:b/>
          <w:sz w:val="18"/>
          <w:szCs w:val="18"/>
          <w:lang w:val="it-IT"/>
        </w:rPr>
        <w:t xml:space="preserve">€ </w:t>
      </w:r>
      <w:r>
        <w:rPr>
          <w:rFonts w:eastAsia="Arial" w:cs="Arial" w:ascii="Arial" w:hAnsi="Arial"/>
          <w:b/>
          <w:sz w:val="18"/>
          <w:szCs w:val="18"/>
          <w:lang w:val="it-IT"/>
        </w:rPr>
        <w:t>13.500,00</w:t>
      </w:r>
      <w:r>
        <w:rPr>
          <w:rFonts w:eastAsia="Arial" w:cs="Arial" w:ascii="Arial" w:hAnsi="Arial"/>
          <w:sz w:val="18"/>
          <w:szCs w:val="18"/>
          <w:lang w:val="it-IT"/>
        </w:rPr>
        <w:t xml:space="preserve"> (euro tredicimilae500/00) al </w:t>
      </w:r>
      <w:r>
        <w:rPr>
          <w:rFonts w:eastAsia="Arial" w:cs="Arial" w:ascii="Arial" w:hAnsi="Arial"/>
          <w:b/>
          <w:sz w:val="18"/>
          <w:szCs w:val="18"/>
          <w:lang w:val="it-IT"/>
        </w:rPr>
        <w:t>netto IVA</w:t>
      </w:r>
      <w:r>
        <w:rPr>
          <w:rFonts w:eastAsia="Arial" w:cs="Arial" w:ascii="Arial" w:hAnsi="Arial"/>
          <w:sz w:val="18"/>
          <w:szCs w:val="18"/>
          <w:lang w:val="it-IT"/>
        </w:rPr>
        <w:t xml:space="preserve"> per la partecipazione a 5 (cinque) progetti approvati e finanziati;</w:t>
      </w:r>
    </w:p>
    <w:p>
      <w:pPr>
        <w:pStyle w:val="ListParagraph"/>
        <w:numPr>
          <w:ilvl w:val="0"/>
          <w:numId w:val="1"/>
        </w:numPr>
        <w:spacing w:lineRule="auto" w:line="240" w:before="0" w:after="0"/>
        <w:ind w:left="765" w:right="357" w:hanging="357"/>
        <w:jc w:val="both"/>
        <w:rPr>
          <w:rFonts w:ascii="Arial" w:hAnsi="Arial" w:eastAsia="Arial" w:cs="Arial"/>
          <w:sz w:val="18"/>
          <w:szCs w:val="18"/>
          <w:lang w:val="it-IT"/>
        </w:rPr>
      </w:pPr>
      <w:r>
        <w:rPr>
          <w:rFonts w:eastAsia="Arial" w:cs="Arial" w:ascii="Arial" w:hAnsi="Arial"/>
          <w:b/>
          <w:sz w:val="18"/>
          <w:szCs w:val="18"/>
          <w:lang w:val="it-IT"/>
        </w:rPr>
        <w:t xml:space="preserve">€ </w:t>
      </w:r>
      <w:r>
        <w:rPr>
          <w:rFonts w:eastAsia="Arial" w:cs="Arial" w:ascii="Arial" w:hAnsi="Arial"/>
          <w:b/>
          <w:sz w:val="18"/>
          <w:szCs w:val="18"/>
          <w:lang w:val="it-IT"/>
        </w:rPr>
        <w:t>15.000,00</w:t>
      </w:r>
      <w:r>
        <w:rPr>
          <w:rFonts w:eastAsia="Arial" w:cs="Arial" w:ascii="Arial" w:hAnsi="Arial"/>
          <w:sz w:val="18"/>
          <w:szCs w:val="18"/>
          <w:lang w:val="it-IT"/>
        </w:rPr>
        <w:t xml:space="preserve"> (euro quin</w:t>
      </w:r>
      <w:bookmarkStart w:id="0" w:name="_GoBack"/>
      <w:bookmarkEnd w:id="0"/>
      <w:r>
        <w:rPr>
          <w:rFonts w:eastAsia="Arial" w:cs="Arial" w:ascii="Arial" w:hAnsi="Arial"/>
          <w:sz w:val="18"/>
          <w:szCs w:val="18"/>
          <w:lang w:val="it-IT"/>
        </w:rPr>
        <w:t xml:space="preserve">dicimila/00) al </w:t>
      </w:r>
      <w:r>
        <w:rPr>
          <w:rFonts w:eastAsia="Arial" w:cs="Arial" w:ascii="Arial" w:hAnsi="Arial"/>
          <w:b/>
          <w:sz w:val="18"/>
          <w:szCs w:val="18"/>
          <w:lang w:val="it-IT"/>
        </w:rPr>
        <w:t>netto IVA</w:t>
      </w:r>
      <w:r>
        <w:rPr>
          <w:rFonts w:eastAsia="Arial" w:cs="Arial" w:ascii="Arial" w:hAnsi="Arial"/>
          <w:sz w:val="18"/>
          <w:szCs w:val="18"/>
          <w:lang w:val="it-IT"/>
        </w:rPr>
        <w:t xml:space="preserve"> per la partecipazione a 6 (sei) progetti approvati e finanziati;</w:t>
      </w:r>
    </w:p>
    <w:p>
      <w:pPr>
        <w:pStyle w:val="Normal"/>
        <w:spacing w:lineRule="auto" w:line="240" w:before="0" w:after="0"/>
        <w:ind w:right="357" w:hanging="0"/>
        <w:jc w:val="both"/>
        <w:rPr>
          <w:rFonts w:ascii="Arial" w:hAnsi="Arial" w:eastAsia="Arial" w:cs="Arial"/>
          <w:sz w:val="18"/>
          <w:szCs w:val="18"/>
          <w:lang w:val="it-IT"/>
        </w:rPr>
      </w:pPr>
      <w:r>
        <w:rPr>
          <w:rFonts w:eastAsia="Arial" w:cs="Arial" w:ascii="Arial" w:hAnsi="Arial"/>
          <w:sz w:val="18"/>
          <w:szCs w:val="18"/>
          <w:lang w:val="it-IT"/>
        </w:rPr>
      </w:r>
    </w:p>
    <w:p>
      <w:pPr>
        <w:pStyle w:val="Normal"/>
        <w:spacing w:lineRule="auto" w:line="240" w:before="0" w:after="0"/>
        <w:ind w:right="357" w:hanging="0"/>
        <w:jc w:val="both"/>
        <w:rPr>
          <w:rFonts w:ascii="Arial" w:hAnsi="Arial" w:eastAsia="Arial" w:cs="Arial"/>
          <w:sz w:val="18"/>
          <w:szCs w:val="18"/>
          <w:lang w:val="it-IT"/>
        </w:rPr>
      </w:pPr>
      <w:r>
        <w:rPr>
          <w:rFonts w:eastAsia="Arial" w:cs="Arial" w:ascii="Arial" w:hAnsi="Arial"/>
          <w:sz w:val="18"/>
          <w:szCs w:val="18"/>
          <w:lang w:val="it-IT"/>
        </w:rPr>
        <w:t xml:space="preserve">Con la partecipazione ad ulteriori progetti il costo aumenta sempre di € 1.500,00 ciascuno. </w:t>
        <w:tab/>
        <w:tab/>
      </w:r>
    </w:p>
    <w:p>
      <w:pPr>
        <w:pStyle w:val="Normal"/>
        <w:spacing w:lineRule="auto" w:line="240" w:before="0" w:after="120"/>
        <w:ind w:right="357" w:hanging="0"/>
        <w:jc w:val="both"/>
        <w:rPr>
          <w:rFonts w:ascii="Arial" w:hAnsi="Arial" w:eastAsia="Arial" w:cs="Arial"/>
          <w:sz w:val="18"/>
          <w:szCs w:val="18"/>
          <w:lang w:val="it-IT"/>
        </w:rPr>
      </w:pPr>
      <w:r>
        <w:rPr>
          <w:rFonts w:eastAsia="Arial" w:cs="Arial" w:ascii="Arial" w:hAnsi="Arial"/>
          <w:sz w:val="18"/>
          <w:szCs w:val="18"/>
          <w:lang w:val="it-IT"/>
        </w:rPr>
        <w:t>Ai fini della corresponsione dei suddetti compensi, si concorda che:</w:t>
      </w:r>
    </w:p>
    <w:p>
      <w:pPr>
        <w:pStyle w:val="ListParagraph"/>
        <w:numPr>
          <w:ilvl w:val="0"/>
          <w:numId w:val="4"/>
        </w:numPr>
        <w:spacing w:lineRule="auto" w:line="240" w:before="0" w:after="120"/>
        <w:ind w:left="426" w:right="357" w:hanging="357"/>
        <w:jc w:val="both"/>
        <w:rPr>
          <w:rFonts w:ascii="Arial" w:hAnsi="Arial" w:eastAsia="Arial" w:cs="Arial"/>
          <w:sz w:val="18"/>
          <w:szCs w:val="18"/>
          <w:lang w:val="it-IT"/>
        </w:rPr>
      </w:pPr>
      <w:r>
        <w:rPr>
          <w:rFonts w:eastAsia="Arial" w:cs="Arial" w:ascii="Arial" w:hAnsi="Arial"/>
          <w:sz w:val="18"/>
          <w:szCs w:val="18"/>
          <w:lang w:val="it-IT"/>
        </w:rPr>
        <w:t>Per partecipazione ad un progetto s’intende la partecipazione ad un elaborato progettuale presentato dall’Associazione e impostato su un settore/area d’intervento per l’impiego di massimo 6 (sei) volontari di servizio civile. Pertanto la partecipazione ad uno stesso progetto per l’impiego di massimo 12 (dodici) volontari equivale a partecipare a due progetti e la partecipazione ad uno stesso progetto per l’impiego di massimo 18 (diciotto) volontari equivale a partecipare a tre progetti, e così via;</w:t>
      </w:r>
    </w:p>
    <w:p>
      <w:pPr>
        <w:pStyle w:val="ListParagraph"/>
        <w:numPr>
          <w:ilvl w:val="0"/>
          <w:numId w:val="3"/>
        </w:numPr>
        <w:spacing w:lineRule="auto" w:line="240" w:before="0" w:after="120"/>
        <w:ind w:left="426" w:right="357" w:hanging="357"/>
        <w:jc w:val="both"/>
        <w:rPr>
          <w:rFonts w:ascii="Arial" w:hAnsi="Arial" w:eastAsia="Arial" w:cs="Arial"/>
          <w:sz w:val="18"/>
          <w:szCs w:val="18"/>
          <w:lang w:val="it-IT"/>
        </w:rPr>
      </w:pPr>
      <w:r>
        <w:rPr>
          <w:rFonts w:eastAsia="Arial" w:cs="Arial" w:ascii="Arial" w:hAnsi="Arial"/>
          <w:sz w:val="18"/>
          <w:szCs w:val="18"/>
          <w:lang w:val="it-IT"/>
        </w:rPr>
        <w:t>La partecipazione eventuale a progetti di avvisi straordinari come quello digitale, o ambientale, o garanzia giovani, o altro, pubblicati durante il periodo di validità di questa convenzione, è equivalente alla partecipazione a progetti di avviso ordinario.</w:t>
      </w:r>
    </w:p>
    <w:p>
      <w:pPr>
        <w:pStyle w:val="Normal"/>
        <w:spacing w:lineRule="auto" w:line="240" w:before="0" w:after="120"/>
        <w:ind w:right="357" w:hanging="0"/>
        <w:jc w:val="center"/>
        <w:rPr>
          <w:rFonts w:ascii="Arial" w:hAnsi="Arial" w:eastAsia="Arial" w:cs="Arial"/>
          <w:sz w:val="18"/>
          <w:szCs w:val="18"/>
          <w:lang w:val="it-IT"/>
        </w:rPr>
      </w:pPr>
      <w:r>
        <w:rPr>
          <w:rFonts w:eastAsia="Arial" w:cs="Arial" w:ascii="Arial" w:hAnsi="Arial"/>
          <w:sz w:val="18"/>
          <w:szCs w:val="18"/>
          <w:lang w:val="it-IT"/>
        </w:rPr>
        <w:t>Art. 6</w:t>
      </w:r>
    </w:p>
    <w:p>
      <w:pPr>
        <w:pStyle w:val="Normal"/>
        <w:spacing w:lineRule="auto" w:line="240" w:before="0" w:after="120"/>
        <w:ind w:right="357" w:hanging="0"/>
        <w:jc w:val="both"/>
        <w:rPr>
          <w:rFonts w:ascii="Arial" w:hAnsi="Arial" w:eastAsia="Arial" w:cs="Arial"/>
          <w:sz w:val="18"/>
          <w:szCs w:val="18"/>
          <w:lang w:val="it-IT"/>
        </w:rPr>
      </w:pPr>
      <w:r>
        <w:rPr>
          <w:rFonts w:eastAsia="Arial" w:cs="Arial" w:ascii="Arial" w:hAnsi="Arial"/>
          <w:sz w:val="18"/>
          <w:szCs w:val="18"/>
          <w:lang w:val="it-IT"/>
        </w:rPr>
        <w:t>I compensi pattuiti di cui al precedente articolo saranno liquidate dall'Amministrazione a conclusione della fase di selezione dei candidati e comunque non oltre 90 giorni dalla presentazione della fattura.</w:t>
      </w:r>
    </w:p>
    <w:p>
      <w:pPr>
        <w:pStyle w:val="Normal"/>
        <w:spacing w:lineRule="auto" w:line="240" w:before="0" w:after="120"/>
        <w:ind w:right="357" w:hanging="0"/>
        <w:jc w:val="center"/>
        <w:rPr>
          <w:rFonts w:ascii="Arial" w:hAnsi="Arial" w:eastAsia="Arial" w:cs="Arial"/>
          <w:sz w:val="18"/>
          <w:szCs w:val="18"/>
          <w:lang w:val="it-IT"/>
        </w:rPr>
      </w:pPr>
      <w:r>
        <w:rPr>
          <w:rFonts w:eastAsia="Arial" w:cs="Arial" w:ascii="Arial" w:hAnsi="Arial"/>
          <w:sz w:val="18"/>
          <w:szCs w:val="18"/>
          <w:lang w:val="it-IT"/>
        </w:rPr>
        <w:t>Art. 7</w:t>
      </w:r>
    </w:p>
    <w:p>
      <w:pPr>
        <w:pStyle w:val="Normal"/>
        <w:spacing w:lineRule="auto" w:line="240" w:before="0" w:after="120"/>
        <w:ind w:right="357" w:hanging="0"/>
        <w:jc w:val="both"/>
        <w:rPr>
          <w:rFonts w:ascii="Arial" w:hAnsi="Arial" w:eastAsia="Arial" w:cs="Arial"/>
          <w:sz w:val="18"/>
          <w:szCs w:val="18"/>
          <w:lang w:val="it-IT"/>
        </w:rPr>
      </w:pPr>
      <w:r>
        <w:rPr>
          <w:rFonts w:eastAsia="Arial" w:cs="Arial" w:ascii="Arial" w:hAnsi="Arial"/>
          <w:sz w:val="18"/>
          <w:szCs w:val="18"/>
          <w:lang w:val="it-IT"/>
        </w:rPr>
        <w:t>Nulla è dovuto dall’Amministrazione all’Associazione per i progetti non approvati o non presentati. Per la partecipazione ad un progetto approvato per il quale non vengono presentate le necessarie domande per essere avviato, l’Amministrazione corrisponderà all’Associazione il 50% del compenso pattuito. L’associazione si riserva la facoltà insindacabile di non presentare alcun programma o progetto a cui l’Amministrazione intende partecipare se per qualsiasi motivo essa (</w:t>
      </w:r>
      <w:r>
        <w:rPr>
          <w:rFonts w:eastAsia="Arial" w:cs="Arial" w:ascii="Arial" w:hAnsi="Arial"/>
          <w:i/>
          <w:sz w:val="18"/>
          <w:szCs w:val="18"/>
          <w:lang w:val="it-IT"/>
        </w:rPr>
        <w:t>l’Associazione</w:t>
      </w:r>
      <w:r>
        <w:rPr>
          <w:rFonts w:eastAsia="Arial" w:cs="Arial" w:ascii="Arial" w:hAnsi="Arial"/>
          <w:sz w:val="18"/>
          <w:szCs w:val="18"/>
          <w:lang w:val="it-IT"/>
        </w:rPr>
        <w:t>) ritenga non più possibile o anche semplicemente inutile o vana o anche non conveniente la sua presentazione.</w:t>
      </w:r>
    </w:p>
    <w:p>
      <w:pPr>
        <w:pStyle w:val="Normal"/>
        <w:spacing w:lineRule="auto" w:line="240" w:before="0" w:after="120"/>
        <w:ind w:right="357" w:hanging="0"/>
        <w:jc w:val="center"/>
        <w:rPr>
          <w:rFonts w:ascii="Arial" w:hAnsi="Arial" w:eastAsia="Arial" w:cs="Arial"/>
          <w:sz w:val="18"/>
          <w:szCs w:val="18"/>
          <w:lang w:val="it-IT"/>
        </w:rPr>
      </w:pPr>
      <w:r>
        <w:rPr>
          <w:rFonts w:eastAsia="Arial" w:cs="Arial" w:ascii="Arial" w:hAnsi="Arial"/>
          <w:sz w:val="18"/>
          <w:szCs w:val="18"/>
          <w:lang w:val="it-IT"/>
        </w:rPr>
        <w:t>Art. 8</w:t>
      </w:r>
    </w:p>
    <w:p>
      <w:pPr>
        <w:pStyle w:val="Normal"/>
        <w:spacing w:lineRule="auto" w:line="240" w:before="0" w:after="120"/>
        <w:ind w:right="357" w:hanging="0"/>
        <w:jc w:val="both"/>
        <w:rPr>
          <w:rFonts w:ascii="Arial" w:hAnsi="Arial" w:eastAsia="Arial" w:cs="Arial"/>
          <w:sz w:val="18"/>
          <w:szCs w:val="18"/>
          <w:lang w:val="it-IT"/>
        </w:rPr>
      </w:pPr>
      <w:r>
        <w:rPr>
          <w:rFonts w:eastAsia="Arial" w:cs="Arial" w:ascii="Arial" w:hAnsi="Arial"/>
          <w:sz w:val="18"/>
          <w:szCs w:val="18"/>
          <w:lang w:val="it-IT"/>
        </w:rPr>
        <w:t xml:space="preserve">In qualità di </w:t>
      </w:r>
      <w:r>
        <w:rPr>
          <w:rFonts w:eastAsia="Arial" w:cs="Arial" w:ascii="Arial" w:hAnsi="Arial"/>
          <w:bCs/>
          <w:sz w:val="18"/>
          <w:szCs w:val="18"/>
          <w:lang w:val="it-IT"/>
        </w:rPr>
        <w:t>sub-Responsabile</w:t>
      </w:r>
      <w:r>
        <w:rPr>
          <w:rFonts w:eastAsia="Arial" w:cs="Arial" w:ascii="Arial" w:hAnsi="Arial"/>
          <w:b/>
          <w:bCs/>
          <w:sz w:val="18"/>
          <w:szCs w:val="18"/>
          <w:lang w:val="it-IT"/>
        </w:rPr>
        <w:t xml:space="preserve"> </w:t>
      </w:r>
      <w:r>
        <w:rPr>
          <w:rFonts w:eastAsia="Arial" w:cs="Arial" w:ascii="Arial" w:hAnsi="Arial"/>
          <w:bCs/>
          <w:sz w:val="18"/>
          <w:szCs w:val="18"/>
          <w:lang w:val="it-IT"/>
        </w:rPr>
        <w:t>del trattamento</w:t>
      </w:r>
      <w:r>
        <w:rPr>
          <w:rFonts w:eastAsia="Arial" w:cs="Arial" w:ascii="Arial" w:hAnsi="Arial"/>
          <w:b/>
          <w:bCs/>
          <w:sz w:val="18"/>
          <w:szCs w:val="18"/>
          <w:lang w:val="it-IT"/>
        </w:rPr>
        <w:t xml:space="preserve"> </w:t>
      </w:r>
      <w:r>
        <w:rPr>
          <w:rFonts w:eastAsia="Arial" w:cs="Arial" w:ascii="Arial" w:hAnsi="Arial"/>
          <w:sz w:val="18"/>
          <w:szCs w:val="18"/>
          <w:lang w:val="it-IT"/>
        </w:rPr>
        <w:t xml:space="preserve">dei dati, </w:t>
      </w:r>
      <w:r>
        <w:rPr>
          <w:rFonts w:eastAsia="Arial" w:cs="Arial" w:ascii="Arial" w:hAnsi="Arial"/>
          <w:i/>
          <w:iCs/>
          <w:sz w:val="18"/>
          <w:szCs w:val="18"/>
          <w:lang w:val="it-IT"/>
        </w:rPr>
        <w:t xml:space="preserve">ex </w:t>
      </w:r>
      <w:r>
        <w:rPr>
          <w:rFonts w:eastAsia="Arial" w:cs="Arial" w:ascii="Arial" w:hAnsi="Arial"/>
          <w:sz w:val="18"/>
          <w:szCs w:val="18"/>
          <w:lang w:val="it-IT"/>
        </w:rPr>
        <w:t xml:space="preserve">art. 28 paragrafo 2 del Regolamento </w:t>
      </w:r>
      <w:r>
        <w:rPr>
          <w:rFonts w:eastAsia="Arial" w:cs="Arial" w:ascii="Arial" w:hAnsi="Arial"/>
          <w:bCs/>
          <w:sz w:val="18"/>
          <w:szCs w:val="18"/>
          <w:lang w:val="it-IT"/>
        </w:rPr>
        <w:t>(UE) 2016/679, il rappresentante legale dell’Amministrazione si obbliga a trattare e conservare la documentazione riguardante ciascun volontario nei modi e per il tempo indicato dalla legge durante e dopo la conclusione del progetto.</w:t>
      </w:r>
    </w:p>
    <w:p>
      <w:pPr>
        <w:pStyle w:val="Normal"/>
        <w:spacing w:lineRule="auto" w:line="240" w:before="0" w:after="120"/>
        <w:ind w:right="357" w:hanging="0"/>
        <w:jc w:val="center"/>
        <w:rPr>
          <w:rFonts w:ascii="Arial" w:hAnsi="Arial" w:eastAsia="Arial" w:cs="Arial"/>
          <w:sz w:val="18"/>
          <w:szCs w:val="18"/>
          <w:lang w:val="it-IT"/>
        </w:rPr>
      </w:pPr>
      <w:r>
        <w:rPr>
          <w:rFonts w:eastAsia="Arial" w:cs="Arial" w:ascii="Arial" w:hAnsi="Arial"/>
          <w:sz w:val="18"/>
          <w:szCs w:val="18"/>
          <w:lang w:val="it-IT"/>
        </w:rPr>
        <w:t>Art. 9</w:t>
      </w:r>
    </w:p>
    <w:p>
      <w:pPr>
        <w:pStyle w:val="Normal"/>
        <w:spacing w:lineRule="auto" w:line="240" w:before="0" w:after="120"/>
        <w:ind w:right="357" w:hanging="0"/>
        <w:jc w:val="both"/>
        <w:rPr>
          <w:rFonts w:ascii="Arial" w:hAnsi="Arial" w:eastAsia="Arial" w:cs="Arial"/>
          <w:sz w:val="18"/>
          <w:szCs w:val="18"/>
          <w:lang w:val="it-IT"/>
        </w:rPr>
      </w:pPr>
      <w:r>
        <w:rPr>
          <w:rFonts w:eastAsia="Arial" w:cs="Arial" w:ascii="Arial" w:hAnsi="Arial"/>
          <w:sz w:val="18"/>
          <w:szCs w:val="18"/>
          <w:lang w:val="it-IT"/>
        </w:rPr>
        <w:t>Qualora l'Amministrazione a suo insindacabile giudizio ritenesse non conveniente dare ulteriore seguito alla prosecuzione e sviluppo del presente rapporto, essa sarà in facoltà di dichiarare esaurito l’incarico a conclusione degli impegni in atto senza possibilità di opposizione o reclamo da parte dell'Associazione. In tal caso il rapporto continuerà fino alla conclusione dei progetti in corso e competerà all'Associazione l'intero compenso stabilito.</w:t>
      </w:r>
    </w:p>
    <w:p>
      <w:pPr>
        <w:pStyle w:val="Normal"/>
        <w:spacing w:lineRule="auto" w:line="240" w:before="0" w:after="120"/>
        <w:ind w:right="357" w:hanging="0"/>
        <w:jc w:val="center"/>
        <w:rPr>
          <w:rFonts w:ascii="Arial" w:hAnsi="Arial" w:eastAsia="Arial" w:cs="Arial"/>
          <w:sz w:val="18"/>
          <w:szCs w:val="18"/>
          <w:lang w:val="it-IT"/>
        </w:rPr>
      </w:pPr>
      <w:r>
        <w:rPr>
          <w:rFonts w:eastAsia="Arial" w:cs="Arial" w:ascii="Arial" w:hAnsi="Arial"/>
          <w:sz w:val="18"/>
          <w:szCs w:val="18"/>
          <w:lang w:val="it-IT"/>
        </w:rPr>
        <w:t>Art. 10</w:t>
      </w:r>
    </w:p>
    <w:p>
      <w:pPr>
        <w:pStyle w:val="Normal"/>
        <w:spacing w:lineRule="auto" w:line="240" w:before="0" w:after="120"/>
        <w:ind w:right="357" w:hanging="0"/>
        <w:jc w:val="both"/>
        <w:rPr>
          <w:rFonts w:ascii="Arial" w:hAnsi="Arial" w:eastAsia="Arial" w:cs="Arial"/>
          <w:sz w:val="18"/>
          <w:szCs w:val="18"/>
          <w:lang w:val="it-IT"/>
        </w:rPr>
      </w:pPr>
      <w:r>
        <w:rPr>
          <w:rFonts w:eastAsia="Arial" w:cs="Arial" w:ascii="Arial" w:hAnsi="Arial"/>
          <w:sz w:val="18"/>
          <w:szCs w:val="18"/>
          <w:lang w:val="it-IT"/>
        </w:rPr>
        <w:t>La presente convenzione rimane in vigore fino alla conclusione dei programmi e dei progetti riguardanti l’avviso ordinario citato in premessa. Sono a carico dell'Amministrazione eventuali spese derivanti dal presente atto, registrazione compresa.</w:t>
      </w:r>
    </w:p>
    <w:p>
      <w:pPr>
        <w:pStyle w:val="Normal"/>
        <w:spacing w:lineRule="auto" w:line="240" w:before="0" w:after="120"/>
        <w:ind w:right="357" w:hanging="0"/>
        <w:jc w:val="center"/>
        <w:rPr>
          <w:rFonts w:ascii="Arial" w:hAnsi="Arial" w:eastAsia="Arial" w:cs="Arial"/>
          <w:sz w:val="18"/>
          <w:szCs w:val="18"/>
          <w:lang w:val="it-IT"/>
        </w:rPr>
      </w:pPr>
      <w:r>
        <w:rPr>
          <w:rFonts w:eastAsia="Arial" w:cs="Arial" w:ascii="Arial" w:hAnsi="Arial"/>
          <w:sz w:val="18"/>
          <w:szCs w:val="18"/>
          <w:lang w:val="it-IT"/>
        </w:rPr>
        <w:t>Art. 11</w:t>
      </w:r>
    </w:p>
    <w:p>
      <w:pPr>
        <w:pStyle w:val="Normal"/>
        <w:tabs>
          <w:tab w:val="clear" w:pos="720"/>
          <w:tab w:val="left" w:pos="10206" w:leader="none"/>
        </w:tabs>
        <w:spacing w:lineRule="auto" w:line="240" w:before="0" w:after="120"/>
        <w:ind w:right="357" w:hanging="0"/>
        <w:jc w:val="both"/>
        <w:rPr>
          <w:rFonts w:ascii="Arial" w:hAnsi="Arial" w:eastAsia="Arial" w:cs="Arial"/>
          <w:sz w:val="18"/>
          <w:szCs w:val="18"/>
          <w:lang w:val="it-IT"/>
        </w:rPr>
      </w:pPr>
      <w:r>
        <w:rPr>
          <w:rFonts w:eastAsia="Arial" w:cs="Arial" w:ascii="Arial" w:hAnsi="Arial"/>
          <w:sz w:val="18"/>
          <w:szCs w:val="18"/>
          <w:lang w:val="it-IT"/>
        </w:rPr>
        <w:t>Eventuali controversie derivanti dall'incarico affidato dall’Amministrazione all’Associazione in violazione delle norme e condizioni contenute nella presente convenzione saranno di competenza del foro di Enna.</w:t>
      </w:r>
    </w:p>
    <w:p>
      <w:pPr>
        <w:pStyle w:val="Normal"/>
        <w:tabs>
          <w:tab w:val="clear" w:pos="720"/>
          <w:tab w:val="left" w:pos="10206" w:leader="none"/>
        </w:tabs>
        <w:spacing w:lineRule="auto" w:line="240" w:before="0" w:after="120"/>
        <w:ind w:right="357" w:hanging="0"/>
        <w:jc w:val="both"/>
        <w:rPr>
          <w:rFonts w:ascii="Arial" w:hAnsi="Arial" w:eastAsia="Arial" w:cs="Arial"/>
          <w:sz w:val="18"/>
          <w:szCs w:val="18"/>
          <w:lang w:val="it-IT"/>
        </w:rPr>
      </w:pPr>
      <w:r>
        <w:rPr>
          <w:rFonts w:eastAsia="Arial" w:cs="Arial" w:ascii="Arial" w:hAnsi="Arial"/>
          <w:sz w:val="18"/>
          <w:szCs w:val="18"/>
          <w:lang w:val="it-IT"/>
        </w:rPr>
      </w:r>
    </w:p>
    <w:p>
      <w:pPr>
        <w:pStyle w:val="Normal"/>
        <w:spacing w:lineRule="auto" w:line="381" w:before="8" w:after="0"/>
        <w:ind w:right="358" w:hanging="0"/>
        <w:jc w:val="both"/>
        <w:rPr>
          <w:rFonts w:ascii="Arial" w:hAnsi="Arial" w:eastAsia="Arial" w:cs="Arial"/>
          <w:sz w:val="18"/>
          <w:szCs w:val="18"/>
          <w:lang w:val="it-IT"/>
        </w:rPr>
      </w:pPr>
      <w:r>
        <w:rPr>
          <w:rFonts w:eastAsia="Arial" w:cs="Arial" w:ascii="Arial" w:hAnsi="Arial"/>
          <w:sz w:val="18"/>
          <w:szCs w:val="18"/>
          <w:lang w:val="it-IT"/>
        </w:rPr>
        <w:t>Letto, confermato e sottoscritto.</w:t>
      </w:r>
    </w:p>
    <w:p>
      <w:pPr>
        <w:pStyle w:val="Normal"/>
        <w:spacing w:lineRule="auto" w:line="381" w:before="8" w:after="0"/>
        <w:ind w:right="358" w:hanging="0"/>
        <w:jc w:val="both"/>
        <w:rPr>
          <w:rFonts w:ascii="Arial" w:hAnsi="Arial" w:cs="Arial"/>
          <w:sz w:val="18"/>
          <w:szCs w:val="18"/>
          <w:lang w:val="it-IT"/>
        </w:rPr>
      </w:pPr>
      <w:r>
        <w:rPr>
          <w:rFonts w:cs="Arial" w:ascii="Arial" w:hAnsi="Arial"/>
          <w:sz w:val="18"/>
          <w:szCs w:val="18"/>
          <w:lang w:val="it-IT"/>
        </w:rPr>
      </w:r>
    </w:p>
    <w:p>
      <w:pPr>
        <w:pStyle w:val="Normal"/>
        <w:spacing w:lineRule="exact" w:line="200" w:before="0" w:after="0"/>
        <w:ind w:right="394" w:hanging="0"/>
        <w:rPr>
          <w:rFonts w:ascii="Arial" w:hAnsi="Arial" w:cs="Arial"/>
          <w:sz w:val="18"/>
          <w:szCs w:val="18"/>
          <w:lang w:val="it-IT"/>
        </w:rPr>
      </w:pPr>
      <w:r>
        <w:rPr>
          <w:rFonts w:cs="Arial" w:ascii="Arial" w:hAnsi="Arial"/>
          <w:sz w:val="18"/>
          <w:szCs w:val="18"/>
          <w:lang w:val="it-IT"/>
        </w:rPr>
        <w:t xml:space="preserve"> </w:t>
      </w:r>
      <w:r>
        <w:rPr>
          <w:rFonts w:cs="Arial" w:ascii="Arial" w:hAnsi="Arial"/>
          <w:sz w:val="18"/>
          <w:szCs w:val="18"/>
          <w:lang w:val="it-IT"/>
        </w:rPr>
        <w:t xml:space="preserve">Per il </w:t>
      </w:r>
      <w:r>
        <w:rPr>
          <w:rFonts w:eastAsia="Arial" w:cs="Arial" w:ascii="Arial" w:hAnsi="Arial"/>
          <w:sz w:val="18"/>
          <w:szCs w:val="18"/>
          <w:lang w:val="it-IT"/>
        </w:rPr>
        <w:t>Libero Consorzio Comunale di ENNA</w:t>
      </w:r>
      <w:r>
        <w:rPr>
          <w:rFonts w:cs="Arial" w:ascii="Arial" w:hAnsi="Arial"/>
          <w:sz w:val="18"/>
          <w:szCs w:val="18"/>
          <w:lang w:val="it-IT"/>
        </w:rPr>
        <w:tab/>
        <w:tab/>
        <w:tab/>
        <w:tab/>
        <w:tab/>
        <w:t xml:space="preserve">        Per l’Associazione Socio-Culturale EREI</w:t>
      </w:r>
    </w:p>
    <w:p>
      <w:pPr>
        <w:pStyle w:val="Normal"/>
        <w:spacing w:lineRule="exact" w:line="200" w:before="0" w:after="0"/>
        <w:rPr>
          <w:rFonts w:ascii="Arial" w:hAnsi="Arial" w:cs="Arial"/>
          <w:sz w:val="18"/>
          <w:szCs w:val="18"/>
          <w:lang w:val="it-IT"/>
        </w:rPr>
      </w:pPr>
      <w:r>
        <w:rPr>
          <w:rFonts w:cs="Arial" w:ascii="Arial" w:hAnsi="Arial"/>
          <w:sz w:val="18"/>
          <w:szCs w:val="18"/>
          <w:lang w:val="it-IT"/>
        </w:rPr>
        <w:t xml:space="preserve">                   </w:t>
      </w:r>
      <w:r>
        <w:rPr>
          <w:rFonts w:cs="Arial" w:ascii="Arial" w:hAnsi="Arial"/>
          <w:sz w:val="18"/>
          <w:szCs w:val="18"/>
          <w:lang w:val="it-IT"/>
        </w:rPr>
        <w:t>IL PRESIDENTE</w:t>
        <w:tab/>
        <w:tab/>
        <w:tab/>
        <w:tab/>
        <w:tab/>
        <w:tab/>
        <w:t xml:space="preserve">                             IL PRESIDENTE</w:t>
      </w:r>
    </w:p>
    <w:p>
      <w:pPr>
        <w:pStyle w:val="Normal"/>
        <w:spacing w:lineRule="auto" w:line="360" w:before="0" w:after="0"/>
        <w:rPr>
          <w:rFonts w:ascii="Arial" w:hAnsi="Arial" w:cs="Arial"/>
          <w:sz w:val="18"/>
          <w:szCs w:val="18"/>
          <w:lang w:val="it-IT"/>
        </w:rPr>
      </w:pPr>
      <w:r>
        <w:rPr>
          <w:rFonts w:cs="Arial" w:ascii="Arial" w:hAnsi="Arial"/>
          <w:sz w:val="18"/>
          <w:szCs w:val="18"/>
          <w:lang w:val="it-IT"/>
        </w:rPr>
      </w:r>
    </w:p>
    <w:p>
      <w:pPr>
        <w:pStyle w:val="Normal"/>
        <w:spacing w:lineRule="exact" w:line="200" w:before="0" w:after="0"/>
        <w:ind w:right="394" w:hanging="0"/>
        <w:rPr>
          <w:rFonts w:ascii="Arial" w:hAnsi="Arial" w:cs="Arial"/>
          <w:sz w:val="18"/>
          <w:szCs w:val="18"/>
          <w:lang w:val="it-IT"/>
        </w:rPr>
      </w:pPr>
      <w:r>
        <w:rPr>
          <w:rFonts w:cs="Arial" w:ascii="Arial" w:hAnsi="Arial"/>
          <w:sz w:val="18"/>
          <w:szCs w:val="18"/>
          <w:lang w:val="it-IT"/>
        </w:rPr>
        <w:t>…………………</w:t>
      </w:r>
      <w:r>
        <w:rPr>
          <w:rFonts w:cs="Arial" w:ascii="Arial" w:hAnsi="Arial"/>
          <w:sz w:val="18"/>
          <w:szCs w:val="18"/>
          <w:lang w:val="it-IT"/>
        </w:rPr>
        <w:t>.………………………………………</w:t>
        <w:tab/>
        <w:tab/>
        <w:tab/>
        <w:t xml:space="preserve">     ………………….………………………………………</w:t>
      </w:r>
    </w:p>
    <w:p>
      <w:pPr>
        <w:pStyle w:val="Normal"/>
        <w:spacing w:lineRule="exact" w:line="200" w:before="0" w:after="0"/>
        <w:rPr>
          <w:rFonts w:ascii="Arial" w:hAnsi="Arial" w:cs="Arial"/>
          <w:sz w:val="18"/>
          <w:szCs w:val="18"/>
          <w:lang w:val="it-IT"/>
        </w:rPr>
      </w:pPr>
      <w:r>
        <w:rPr>
          <w:rFonts w:cs="Arial" w:ascii="Arial" w:hAnsi="Arial"/>
          <w:sz w:val="18"/>
          <w:szCs w:val="18"/>
          <w:lang w:val="it-IT"/>
        </w:rPr>
        <w:t xml:space="preserve">                              </w:t>
      </w:r>
      <w:r>
        <w:rPr>
          <w:rFonts w:cs="Arial" w:ascii="Arial" w:hAnsi="Arial"/>
          <w:sz w:val="10"/>
          <w:szCs w:val="10"/>
          <w:lang w:val="it-IT"/>
        </w:rPr>
        <w:t xml:space="preserve">(timbro e firma) </w:t>
      </w:r>
      <w:r>
        <w:rPr>
          <w:rFonts w:cs="Arial" w:ascii="Arial" w:hAnsi="Arial"/>
          <w:sz w:val="18"/>
          <w:szCs w:val="18"/>
          <w:lang w:val="it-IT"/>
        </w:rPr>
        <w:t xml:space="preserve">                                                                                                           </w:t>
      </w:r>
      <w:r>
        <w:rPr>
          <w:rFonts w:cs="Arial" w:ascii="Arial" w:hAnsi="Arial"/>
          <w:sz w:val="10"/>
          <w:szCs w:val="10"/>
          <w:lang w:val="it-IT"/>
        </w:rPr>
        <w:t>(timbro e firma)</w:t>
      </w:r>
    </w:p>
    <w:p>
      <w:pPr>
        <w:pStyle w:val="Normal"/>
        <w:spacing w:lineRule="exact" w:line="200" w:before="0" w:after="0"/>
        <w:rPr>
          <w:rFonts w:ascii="Arial" w:hAnsi="Arial" w:cs="Arial"/>
          <w:sz w:val="18"/>
          <w:szCs w:val="18"/>
          <w:lang w:val="it-IT"/>
        </w:rPr>
      </w:pPr>
      <w:r>
        <w:rPr>
          <w:rFonts w:cs="Arial" w:ascii="Arial" w:hAnsi="Arial"/>
          <w:sz w:val="18"/>
          <w:szCs w:val="18"/>
          <w:lang w:val="it-IT"/>
        </w:rPr>
      </w:r>
    </w:p>
    <w:p>
      <w:pPr>
        <w:pStyle w:val="Normal"/>
        <w:spacing w:lineRule="exact" w:line="200" w:before="0" w:after="0"/>
        <w:rPr>
          <w:rFonts w:ascii="Arial" w:hAnsi="Arial" w:cs="Arial"/>
          <w:sz w:val="18"/>
          <w:szCs w:val="18"/>
          <w:lang w:val="it-IT"/>
        </w:rPr>
      </w:pPr>
      <w:r>
        <w:rPr>
          <w:rFonts w:cs="Arial" w:ascii="Arial" w:hAnsi="Arial"/>
          <w:sz w:val="18"/>
          <w:szCs w:val="18"/>
          <w:lang w:val="it-IT"/>
        </w:rPr>
      </w:r>
    </w:p>
    <w:p>
      <w:pPr>
        <w:pStyle w:val="Normal"/>
        <w:spacing w:lineRule="exact" w:line="200" w:before="0" w:after="0"/>
        <w:rPr>
          <w:rFonts w:ascii="Arial" w:hAnsi="Arial" w:cs="Arial"/>
          <w:sz w:val="18"/>
          <w:szCs w:val="18"/>
          <w:lang w:val="it-IT"/>
        </w:rPr>
      </w:pPr>
      <w:r>
        <w:rPr>
          <w:rFonts w:cs="Arial" w:ascii="Arial" w:hAnsi="Arial"/>
          <w:sz w:val="18"/>
          <w:szCs w:val="18"/>
          <w:lang w:val="it-IT"/>
        </w:rPr>
      </w:r>
    </w:p>
    <w:p>
      <w:pPr>
        <w:pStyle w:val="Normal"/>
        <w:spacing w:lineRule="exact" w:line="200" w:before="0" w:after="0"/>
        <w:rPr>
          <w:rFonts w:ascii="Arial" w:hAnsi="Arial" w:cs="Arial"/>
          <w:sz w:val="10"/>
          <w:szCs w:val="10"/>
          <w:lang w:val="it-IT"/>
        </w:rPr>
      </w:pPr>
      <w:r>
        <w:rPr/>
      </w:r>
    </w:p>
    <w:sectPr>
      <w:type w:val="nextPage"/>
      <w:pgSz w:w="12260" w:h="16860"/>
      <w:pgMar w:left="567" w:right="567" w:header="0" w:top="284" w:footer="0" w:bottom="284"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Arial">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70" w:hanging="360"/>
      </w:pPr>
    </w:lvl>
    <w:lvl w:ilvl="1">
      <w:start w:val="1"/>
      <w:numFmt w:val="lowerLetter"/>
      <w:lvlText w:val="%2."/>
      <w:lvlJc w:val="left"/>
      <w:pPr>
        <w:ind w:left="1490" w:hanging="360"/>
      </w:pPr>
    </w:lvl>
    <w:lvl w:ilvl="2">
      <w:start w:val="1"/>
      <w:numFmt w:val="lowerRoman"/>
      <w:lvlText w:val="%3."/>
      <w:lvlJc w:val="right"/>
      <w:pPr>
        <w:ind w:left="2210" w:hanging="180"/>
      </w:pPr>
    </w:lvl>
    <w:lvl w:ilvl="3">
      <w:start w:val="1"/>
      <w:numFmt w:val="decimal"/>
      <w:lvlText w:val="%4."/>
      <w:lvlJc w:val="left"/>
      <w:pPr>
        <w:ind w:left="2930" w:hanging="360"/>
      </w:pPr>
    </w:lvl>
    <w:lvl w:ilvl="4">
      <w:start w:val="1"/>
      <w:numFmt w:val="lowerLetter"/>
      <w:lvlText w:val="%5."/>
      <w:lvlJc w:val="left"/>
      <w:pPr>
        <w:ind w:left="3650" w:hanging="360"/>
      </w:pPr>
    </w:lvl>
    <w:lvl w:ilvl="5">
      <w:start w:val="1"/>
      <w:numFmt w:val="lowerRoman"/>
      <w:lvlText w:val="%6."/>
      <w:lvlJc w:val="right"/>
      <w:pPr>
        <w:ind w:left="4370" w:hanging="180"/>
      </w:pPr>
    </w:lvl>
    <w:lvl w:ilvl="6">
      <w:start w:val="1"/>
      <w:numFmt w:val="decimal"/>
      <w:lvlText w:val="%7."/>
      <w:lvlJc w:val="left"/>
      <w:pPr>
        <w:ind w:left="5090" w:hanging="360"/>
      </w:pPr>
    </w:lvl>
    <w:lvl w:ilvl="7">
      <w:start w:val="1"/>
      <w:numFmt w:val="lowerLetter"/>
      <w:lvlText w:val="%8."/>
      <w:lvlJc w:val="left"/>
      <w:pPr>
        <w:ind w:left="5810" w:hanging="360"/>
      </w:pPr>
    </w:lvl>
    <w:lvl w:ilvl="8">
      <w:start w:val="1"/>
      <w:numFmt w:val="lowerRoman"/>
      <w:lvlText w:val="%9."/>
      <w:lvlJc w:val="right"/>
      <w:pPr>
        <w:ind w:left="6530" w:hanging="180"/>
      </w:pPr>
    </w:lvl>
  </w:abstractNum>
  <w:abstractNum w:abstractNumI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Jc w:val="left"/>
      <w:pPr>
        <w:ind w:left="768" w:hanging="360"/>
      </w:pPr>
      <w:rPr>
        <w:rFonts w:ascii="Symbol" w:hAnsi="Symbol" w:cs="Symbol" w:hint="default"/>
      </w:rPr>
    </w:lvl>
    <w:lvl w:ilvl="1">
      <w:start w:val="1"/>
      <w:numFmt w:val="bullet"/>
      <w:lvlText w:val="o"/>
      <w:lvlJc w:val="left"/>
      <w:pPr>
        <w:ind w:left="1488" w:hanging="360"/>
      </w:pPr>
      <w:rPr>
        <w:rFonts w:ascii="Courier New" w:hAnsi="Courier New" w:cs="Courier New" w:hint="default"/>
        <w:rFonts w:cs="Courier New"/>
      </w:rPr>
    </w:lvl>
    <w:lvl w:ilvl="2">
      <w:start w:val="1"/>
      <w:numFmt w:val="bullet"/>
      <w:lvlText w:val=""/>
      <w:lvlJc w:val="left"/>
      <w:pPr>
        <w:ind w:left="2208" w:hanging="360"/>
      </w:pPr>
      <w:rPr>
        <w:rFonts w:ascii="Wingdings" w:hAnsi="Wingdings" w:cs="Wingdings" w:hint="default"/>
      </w:rPr>
    </w:lvl>
    <w:lvl w:ilvl="3">
      <w:start w:val="1"/>
      <w:numFmt w:val="bullet"/>
      <w:lvlText w:val=""/>
      <w:lvlJc w:val="left"/>
      <w:pPr>
        <w:ind w:left="2928" w:hanging="360"/>
      </w:pPr>
      <w:rPr>
        <w:rFonts w:ascii="Symbol" w:hAnsi="Symbol" w:cs="Symbol" w:hint="default"/>
      </w:rPr>
    </w:lvl>
    <w:lvl w:ilvl="4">
      <w:start w:val="1"/>
      <w:numFmt w:val="bullet"/>
      <w:lvlText w:val="o"/>
      <w:lvlJc w:val="left"/>
      <w:pPr>
        <w:ind w:left="3648" w:hanging="360"/>
      </w:pPr>
      <w:rPr>
        <w:rFonts w:ascii="Courier New" w:hAnsi="Courier New" w:cs="Courier New" w:hint="default"/>
        <w:rFonts w:cs="Courier New"/>
      </w:rPr>
    </w:lvl>
    <w:lvl w:ilvl="5">
      <w:start w:val="1"/>
      <w:numFmt w:val="bullet"/>
      <w:lvlText w:val=""/>
      <w:lvlJc w:val="left"/>
      <w:pPr>
        <w:ind w:left="4368" w:hanging="360"/>
      </w:pPr>
      <w:rPr>
        <w:rFonts w:ascii="Wingdings" w:hAnsi="Wingdings" w:cs="Wingdings" w:hint="default"/>
      </w:rPr>
    </w:lvl>
    <w:lvl w:ilvl="6">
      <w:start w:val="1"/>
      <w:numFmt w:val="bullet"/>
      <w:lvlText w:val=""/>
      <w:lvlJc w:val="left"/>
      <w:pPr>
        <w:ind w:left="5088" w:hanging="360"/>
      </w:pPr>
      <w:rPr>
        <w:rFonts w:ascii="Symbol" w:hAnsi="Symbol" w:cs="Symbol" w:hint="default"/>
      </w:rPr>
    </w:lvl>
    <w:lvl w:ilvl="7">
      <w:start w:val="1"/>
      <w:numFmt w:val="bullet"/>
      <w:lvlText w:val="o"/>
      <w:lvlJc w:val="left"/>
      <w:pPr>
        <w:ind w:left="5808" w:hanging="360"/>
      </w:pPr>
      <w:rPr>
        <w:rFonts w:ascii="Courier New" w:hAnsi="Courier New" w:cs="Courier New" w:hint="default"/>
        <w:rFonts w:cs="Courier New"/>
      </w:rPr>
    </w:lvl>
    <w:lvl w:ilvl="8">
      <w:start w:val="1"/>
      <w:numFmt w:val="bullet"/>
      <w:lvlText w:val=""/>
      <w:lvlJc w:val="left"/>
      <w:pPr>
        <w:ind w:left="6528" w:hanging="360"/>
      </w:pPr>
      <w:rPr>
        <w:rFonts w:ascii="Wingdings" w:hAnsi="Wingdings" w:cs="Wingdings" w:hint="default"/>
      </w:rPr>
    </w:lvl>
  </w:abstractNum>
  <w:abstractNum w:abstractNumId="4">
    <w:lvl w:ilvl="0">
      <w:start w:val="1"/>
      <w:numFmt w:val="bullet"/>
      <w:lvlText w:val=""/>
      <w:lvlJc w:val="left"/>
      <w:pPr>
        <w:ind w:left="768" w:hanging="360"/>
      </w:pPr>
      <w:rPr>
        <w:rFonts w:ascii="Symbol" w:hAnsi="Symbol" w:cs="Symbol" w:hint="default"/>
      </w:rPr>
    </w:lvl>
    <w:lvl w:ilvl="1">
      <w:start w:val="1"/>
      <w:numFmt w:val="bullet"/>
      <w:lvlText w:val="o"/>
      <w:lvlJc w:val="left"/>
      <w:pPr>
        <w:ind w:left="1488" w:hanging="360"/>
      </w:pPr>
      <w:rPr>
        <w:rFonts w:ascii="Courier New" w:hAnsi="Courier New" w:cs="Courier New" w:hint="default"/>
        <w:rFonts w:cs="Courier New"/>
      </w:rPr>
    </w:lvl>
    <w:lvl w:ilvl="2">
      <w:start w:val="1"/>
      <w:numFmt w:val="bullet"/>
      <w:lvlText w:val=""/>
      <w:lvlJc w:val="left"/>
      <w:pPr>
        <w:ind w:left="2208" w:hanging="360"/>
      </w:pPr>
      <w:rPr>
        <w:rFonts w:ascii="Wingdings" w:hAnsi="Wingdings" w:cs="Wingdings" w:hint="default"/>
      </w:rPr>
    </w:lvl>
    <w:lvl w:ilvl="3">
      <w:start w:val="1"/>
      <w:numFmt w:val="bullet"/>
      <w:lvlText w:val=""/>
      <w:lvlJc w:val="left"/>
      <w:pPr>
        <w:ind w:left="2928" w:hanging="360"/>
      </w:pPr>
      <w:rPr>
        <w:rFonts w:ascii="Symbol" w:hAnsi="Symbol" w:cs="Symbol" w:hint="default"/>
      </w:rPr>
    </w:lvl>
    <w:lvl w:ilvl="4">
      <w:start w:val="1"/>
      <w:numFmt w:val="bullet"/>
      <w:lvlText w:val="o"/>
      <w:lvlJc w:val="left"/>
      <w:pPr>
        <w:ind w:left="3648" w:hanging="360"/>
      </w:pPr>
      <w:rPr>
        <w:rFonts w:ascii="Courier New" w:hAnsi="Courier New" w:cs="Courier New" w:hint="default"/>
        <w:rFonts w:cs="Courier New"/>
      </w:rPr>
    </w:lvl>
    <w:lvl w:ilvl="5">
      <w:start w:val="1"/>
      <w:numFmt w:val="bullet"/>
      <w:lvlText w:val=""/>
      <w:lvlJc w:val="left"/>
      <w:pPr>
        <w:ind w:left="4368" w:hanging="360"/>
      </w:pPr>
      <w:rPr>
        <w:rFonts w:ascii="Wingdings" w:hAnsi="Wingdings" w:cs="Wingdings" w:hint="default"/>
      </w:rPr>
    </w:lvl>
    <w:lvl w:ilvl="6">
      <w:start w:val="1"/>
      <w:numFmt w:val="bullet"/>
      <w:lvlText w:val=""/>
      <w:lvlJc w:val="left"/>
      <w:pPr>
        <w:ind w:left="5088" w:hanging="360"/>
      </w:pPr>
      <w:rPr>
        <w:rFonts w:ascii="Symbol" w:hAnsi="Symbol" w:cs="Symbol" w:hint="default"/>
      </w:rPr>
    </w:lvl>
    <w:lvl w:ilvl="7">
      <w:start w:val="1"/>
      <w:numFmt w:val="bullet"/>
      <w:lvlText w:val="o"/>
      <w:lvlJc w:val="left"/>
      <w:pPr>
        <w:ind w:left="5808" w:hanging="360"/>
      </w:pPr>
      <w:rPr>
        <w:rFonts w:ascii="Courier New" w:hAnsi="Courier New" w:cs="Courier New" w:hint="default"/>
        <w:rFonts w:cs="Courier New"/>
      </w:rPr>
    </w:lvl>
    <w:lvl w:ilvl="8">
      <w:start w:val="1"/>
      <w:numFmt w:val="bullet"/>
      <w:lvlText w:val=""/>
      <w:lvlJc w:val="left"/>
      <w:pPr>
        <w:ind w:left="6528" w:hanging="360"/>
      </w:pPr>
      <w:rPr>
        <w:rFonts w:ascii="Wingdings" w:hAnsi="Wingdings" w:cs="Wingdings" w:hint="default"/>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23102b"/>
    <w:pPr>
      <w:widowControl w:val="fals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CollegamentoInternet">
    <w:name w:val="Collegamento Internet"/>
    <w:basedOn w:val="DefaultParagraphFont"/>
    <w:uiPriority w:val="99"/>
    <w:unhideWhenUsed/>
    <w:rsid w:val="00d85aa2"/>
    <w:rPr>
      <w:color w:val="0000FF" w:themeColor="hyperlink"/>
      <w:u w:val="single"/>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ListParagraph">
    <w:name w:val="List Paragraph"/>
    <w:basedOn w:val="Normal"/>
    <w:uiPriority w:val="34"/>
    <w:qFormat/>
    <w:rsid w:val="000a04d1"/>
    <w:pPr>
      <w:spacing w:before="0" w:after="200"/>
      <w:ind w:left="720" w:hanging="0"/>
      <w:contextualSpacing/>
    </w:pPr>
    <w:rPr/>
  </w:style>
  <w:style w:type="paragraph" w:styleId="Default" w:customStyle="1">
    <w:name w:val="Default"/>
    <w:qFormat/>
    <w:rsid w:val="008015e5"/>
    <w:pPr>
      <w:widowControl/>
      <w:bidi w:val="0"/>
      <w:spacing w:lineRule="auto" w:line="240" w:before="0" w:after="0"/>
      <w:jc w:val="left"/>
    </w:pPr>
    <w:rPr>
      <w:rFonts w:ascii="Times New Roman" w:hAnsi="Times New Roman" w:cs="Times New Roman" w:eastAsia="Calibri"/>
      <w:color w:val="000000"/>
      <w:kern w:val="0"/>
      <w:sz w:val="24"/>
      <w:szCs w:val="24"/>
      <w:lang w:val="it-IT" w:eastAsia="en-US" w:bidi="ar-SA"/>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ivile@erei.it" TargetMode="External"/><Relationship Id="rId3" Type="http://schemas.openxmlformats.org/officeDocument/2006/relationships/hyperlink" Target="mailto:erei@pec.it"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Application>LibreOffice/6.3.0.4$Windows_X86_64 LibreOffice_project/057fc023c990d676a43019934386b85b21a9ee99</Application>
  <Pages>2</Pages>
  <Words>1525</Words>
  <Characters>9168</Characters>
  <CharactersWithSpaces>10845</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2026-09-25T08:22:00Z</dcterms:created>
  <dc:creator>giovanni</dc:creator>
  <dc:description/>
  <dc:language>it-IT</dc:language>
  <cp:lastModifiedBy/>
  <dcterms:modified xsi:type="dcterms:W3CDTF">2026-09-29T13:59:44Z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reated">
    <vt:filetime>2014-03-19T00:00:00Z</vt:filetime>
  </property>
  <property fmtid="{D5CDD505-2E9C-101B-9397-08002B2CF9AE}" pid="4" name="DocSecurity">
    <vt:i4>0</vt:i4>
  </property>
  <property fmtid="{D5CDD505-2E9C-101B-9397-08002B2CF9AE}" pid="5" name="HyperlinksChanged">
    <vt:bool>0</vt:bool>
  </property>
  <property fmtid="{D5CDD505-2E9C-101B-9397-08002B2CF9AE}" pid="6" name="LastSaved">
    <vt:filetime>2014-07-09T00:00:00Z</vt:filetime>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